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" w:eastAsia="黑体" w:cs="宋体"/>
          <w:b/>
          <w:bCs/>
          <w:sz w:val="32"/>
          <w:szCs w:val="32"/>
        </w:rPr>
      </w:pPr>
      <w:r>
        <w:rPr>
          <w:rFonts w:hint="eastAsia" w:ascii="黑体" w:hAnsi="仿宋" w:eastAsia="黑体" w:cs="宋体"/>
          <w:b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bCs/>
          <w:sz w:val="44"/>
          <w:szCs w:val="44"/>
        </w:rPr>
        <w:t>2020年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行政事业</w:t>
      </w:r>
      <w:r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  <w:t>单位财务处长和财务主管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  <w:t>专题培训内容</w:t>
      </w:r>
    </w:p>
    <w:p>
      <w:pPr>
        <w:spacing w:line="560" w:lineRule="exact"/>
        <w:ind w:firstLine="313" w:firstLineChars="98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上午8:30-11:30  下午15:00-18:00</w:t>
      </w:r>
    </w:p>
    <w:p>
      <w:pPr>
        <w:spacing w:line="560" w:lineRule="exact"/>
        <w:jc w:val="center"/>
        <w:rPr>
          <w:rFonts w:ascii="仿宋_GB2312" w:hAnsi="Times New Roman" w:eastAsia="仿宋_GB2312" w:cs="Times New Roman"/>
          <w:b/>
          <w:szCs w:val="24"/>
        </w:rPr>
      </w:pP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76"/>
        <w:gridCol w:w="2773"/>
        <w:gridCol w:w="2301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0"/>
              </w:rPr>
              <w:t>时间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0"/>
              </w:rPr>
              <w:t>课程内容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0"/>
              </w:rPr>
              <w:t>主讲人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7月27日          周一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Cs w:val="24"/>
              </w:rPr>
              <w:t>8:30-9:00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报到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班主任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市  委  党  校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教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楼221阶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梯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教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Cs w:val="24"/>
              </w:rPr>
              <w:t>9:00-9:20</w:t>
            </w:r>
          </w:p>
        </w:tc>
        <w:tc>
          <w:tcPr>
            <w:tcW w:w="2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开班式</w:t>
            </w:r>
          </w:p>
        </w:tc>
        <w:tc>
          <w:tcPr>
            <w:tcW w:w="23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李祖光副局长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厦门市财政局</w:t>
            </w: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30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Cs w:val="24"/>
              </w:rPr>
              <w:t>9:20-11:30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习近平的地方历练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林朝晖常务副校长、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一级巡视员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厦门市委党校</w:t>
            </w: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4"/>
              </w:rPr>
              <w:t>15:00-18:00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危重疫情下的会计服务、法人内控与行政事业单位治理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黄维津处长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市财政局会计处</w:t>
            </w: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exac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7月28日          周二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4"/>
              </w:rPr>
              <w:t>8:30-11:30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全面实施预算绩效管理</w:t>
            </w:r>
          </w:p>
          <w:p>
            <w:pPr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   打造高效责任透明政府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 郑涌副院长、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纪委书记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厦门国家会计学院</w:t>
            </w: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4"/>
              </w:rPr>
              <w:t>15:00-18:00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新形势下零基预算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改革思路和实践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林琳处长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市财政局预算处</w:t>
            </w: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7月29日          周三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4"/>
              </w:rPr>
              <w:t>8:30-11:30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P</w:t>
            </w:r>
            <w:r>
              <w:rPr>
                <w:rFonts w:hint="eastAsia" w:ascii="仿宋" w:hAnsi="仿宋" w:eastAsia="仿宋" w:cs="Times New Roman"/>
                <w:szCs w:val="24"/>
              </w:rPr>
              <w:t>PP项目与政府运行成本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刘用铨副教授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厦门国家会计学院</w:t>
            </w: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4"/>
              </w:rPr>
              <w:t>15:00-18:00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财政投融资项目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价值管理与会计核算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王淑霞副处长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市财政局会计处</w:t>
            </w: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0"/>
              </w:rPr>
            </w:pPr>
            <w:r>
              <w:rPr>
                <w:rFonts w:hint="eastAsia" w:ascii="仿宋" w:hAnsi="仿宋" w:eastAsia="仿宋" w:cs="Times New Roman"/>
                <w:sz w:val="28"/>
                <w:szCs w:val="30"/>
              </w:rPr>
              <w:t>7月30日          周四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4"/>
              </w:rPr>
              <w:t>8:30-11:30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工作交流、问题讨论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黄维津处长</w:t>
            </w:r>
          </w:p>
          <w:p>
            <w:pPr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市财政局会计处   </w:t>
            </w: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4"/>
              </w:rPr>
              <w:t>15:00-18:00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结业式、返程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班主任</w:t>
            </w:r>
          </w:p>
        </w:tc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七音符</cp:lastModifiedBy>
  <dcterms:modified xsi:type="dcterms:W3CDTF">2020-07-22T04:15:24Z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