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D49" w:rsidRDefault="00125D49" w:rsidP="00125D49">
      <w:pPr>
        <w:widowControl/>
        <w:shd w:val="clear" w:color="auto" w:fill="FAFCFF"/>
        <w:jc w:val="center"/>
        <w:rPr>
          <w:rFonts w:ascii="宋体" w:eastAsia="宋体" w:hAnsi="宋体" w:cs="宋体"/>
          <w:color w:val="000000"/>
          <w:kern w:val="0"/>
          <w:sz w:val="24"/>
          <w:szCs w:val="24"/>
        </w:rPr>
      </w:pPr>
    </w:p>
    <w:p w:rsidR="00125D49" w:rsidRPr="00125D49" w:rsidRDefault="00125D49" w:rsidP="00125D49">
      <w:pPr>
        <w:widowControl/>
        <w:shd w:val="clear" w:color="auto" w:fill="FAFCFF"/>
        <w:jc w:val="center"/>
        <w:rPr>
          <w:rFonts w:ascii="宋体" w:eastAsia="宋体" w:hAnsi="宋体" w:cs="宋体"/>
          <w:b/>
          <w:color w:val="000000"/>
          <w:kern w:val="0"/>
          <w:sz w:val="24"/>
          <w:szCs w:val="24"/>
        </w:rPr>
      </w:pPr>
      <w:r>
        <w:rPr>
          <w:rFonts w:ascii="方正小标宋简体" w:eastAsia="方正小标宋简体" w:hAnsi="仿宋" w:cs="仿宋_GB2312" w:hint="eastAsia"/>
          <w:sz w:val="44"/>
          <w:szCs w:val="44"/>
        </w:rPr>
        <w:t>2021年厦门团市委机关</w:t>
      </w:r>
      <w:r>
        <w:rPr>
          <w:rFonts w:ascii="方正小标宋简体" w:eastAsia="方正小标宋简体" w:hAnsi="仿宋" w:hint="eastAsia"/>
          <w:sz w:val="44"/>
          <w:szCs w:val="44"/>
        </w:rPr>
        <w:t>预算说明</w:t>
      </w:r>
    </w:p>
    <w:p w:rsidR="00125D49" w:rsidRDefault="00125D49" w:rsidP="00125D49">
      <w:pPr>
        <w:widowControl/>
        <w:shd w:val="clear" w:color="auto" w:fill="FAFCFF"/>
        <w:jc w:val="center"/>
        <w:rPr>
          <w:rFonts w:ascii="宋体" w:eastAsia="宋体" w:hAnsi="宋体" w:cs="宋体"/>
          <w:color w:val="000000"/>
          <w:kern w:val="0"/>
          <w:sz w:val="24"/>
          <w:szCs w:val="24"/>
        </w:rPr>
      </w:pPr>
    </w:p>
    <w:p w:rsidR="00125D49" w:rsidRPr="00125D49" w:rsidRDefault="00125D49" w:rsidP="00125D49">
      <w:pPr>
        <w:widowControl/>
        <w:shd w:val="clear" w:color="auto" w:fill="FAFCFF"/>
        <w:jc w:val="center"/>
        <w:rPr>
          <w:rFonts w:ascii="宋体" w:eastAsia="宋体" w:hAnsi="宋体" w:cs="宋体"/>
          <w:color w:val="000000"/>
          <w:kern w:val="0"/>
          <w:szCs w:val="21"/>
        </w:rPr>
      </w:pPr>
      <w:r w:rsidRPr="00125D49">
        <w:rPr>
          <w:rFonts w:ascii="宋体" w:eastAsia="宋体" w:hAnsi="宋体" w:cs="宋体" w:hint="eastAsia"/>
          <w:color w:val="000000"/>
          <w:kern w:val="0"/>
          <w:sz w:val="24"/>
          <w:szCs w:val="24"/>
        </w:rPr>
        <w:t> </w:t>
      </w:r>
      <w:r w:rsidRPr="00125D49">
        <w:rPr>
          <w:rFonts w:ascii="黑体" w:eastAsia="黑体" w:hAnsi="黑体" w:cs="宋体" w:hint="eastAsia"/>
          <w:color w:val="000000"/>
          <w:kern w:val="0"/>
          <w:sz w:val="32"/>
          <w:szCs w:val="32"/>
        </w:rPr>
        <w:t>目</w:t>
      </w:r>
      <w:r w:rsidRPr="00125D49">
        <w:rPr>
          <w:rFonts w:ascii="宋体" w:eastAsia="宋体" w:hAnsi="宋体" w:cs="宋体" w:hint="eastAsia"/>
          <w:color w:val="000000"/>
          <w:kern w:val="0"/>
          <w:sz w:val="32"/>
          <w:szCs w:val="32"/>
        </w:rPr>
        <w:t>   </w:t>
      </w:r>
      <w:r w:rsidRPr="00125D49">
        <w:rPr>
          <w:rFonts w:ascii="黑体" w:eastAsia="黑体" w:hAnsi="黑体" w:cs="宋体" w:hint="eastAsia"/>
          <w:color w:val="000000"/>
          <w:kern w:val="0"/>
          <w:sz w:val="32"/>
          <w:szCs w:val="32"/>
        </w:rPr>
        <w:t>录</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黑体" w:eastAsia="黑体" w:hAnsi="黑体" w:cs="宋体" w:hint="eastAsia"/>
          <w:color w:val="000000"/>
          <w:kern w:val="0"/>
          <w:sz w:val="32"/>
          <w:szCs w:val="32"/>
        </w:rPr>
        <w:t>第一部分</w:t>
      </w:r>
      <w:r w:rsidRPr="00125D49">
        <w:rPr>
          <w:rFonts w:ascii="宋体" w:eastAsia="宋体" w:hAnsi="宋体" w:cs="宋体" w:hint="eastAsia"/>
          <w:color w:val="000000"/>
          <w:kern w:val="0"/>
          <w:sz w:val="32"/>
          <w:szCs w:val="32"/>
        </w:rPr>
        <w:t>  </w:t>
      </w:r>
      <w:r w:rsidRPr="00125D49">
        <w:rPr>
          <w:rFonts w:ascii="黑体" w:eastAsia="黑体" w:hAnsi="黑体" w:cs="宋体" w:hint="eastAsia"/>
          <w:color w:val="000000"/>
          <w:kern w:val="0"/>
          <w:sz w:val="32"/>
          <w:szCs w:val="32"/>
        </w:rPr>
        <w:t>机关概况</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一、机关主要职责</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二、机关预算单位基本情况</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三、机关主要工作任务</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黑体" w:eastAsia="黑体" w:hAnsi="黑体" w:cs="宋体" w:hint="eastAsia"/>
          <w:color w:val="000000"/>
          <w:kern w:val="0"/>
          <w:sz w:val="32"/>
          <w:szCs w:val="32"/>
        </w:rPr>
        <w:t>第二部分</w:t>
      </w:r>
      <w:r w:rsidRPr="00125D49">
        <w:rPr>
          <w:rFonts w:ascii="宋体" w:eastAsia="宋体" w:hAnsi="宋体" w:cs="宋体" w:hint="eastAsia"/>
          <w:color w:val="000000"/>
          <w:kern w:val="0"/>
          <w:sz w:val="32"/>
          <w:szCs w:val="32"/>
        </w:rPr>
        <w:t>  </w:t>
      </w:r>
      <w:r w:rsidRPr="00125D49">
        <w:rPr>
          <w:rFonts w:ascii="黑体" w:eastAsia="黑体" w:hAnsi="黑体" w:cs="宋体" w:hint="eastAsia"/>
          <w:color w:val="000000"/>
          <w:kern w:val="0"/>
          <w:sz w:val="32"/>
          <w:szCs w:val="32"/>
        </w:rPr>
        <w:t>2021年机关预算说明</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一、</w:t>
      </w:r>
      <w:r w:rsidRPr="00125D49">
        <w:rPr>
          <w:rFonts w:ascii="仿宋_GB2312" w:eastAsia="宋体" w:hAnsi="仿宋_GB2312" w:cs="宋体"/>
          <w:color w:val="000000"/>
          <w:kern w:val="0"/>
          <w:sz w:val="32"/>
          <w:szCs w:val="32"/>
        </w:rPr>
        <w:t>2021</w:t>
      </w:r>
      <w:r w:rsidRPr="00125D49">
        <w:rPr>
          <w:rFonts w:ascii="仿宋_GB2312" w:eastAsia="宋体" w:hAnsi="仿宋_GB2312" w:cs="宋体"/>
          <w:color w:val="000000"/>
          <w:kern w:val="0"/>
          <w:sz w:val="32"/>
          <w:szCs w:val="32"/>
        </w:rPr>
        <w:t>年机关预算收支总体情况</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二、一般公共预算财政拨款支出预算情况</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三、政府性基金预算财政拨款支出情况</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四、</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三公</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经费财政拨款预算情况</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五、其他重要事项的情况说明</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黑体" w:eastAsia="黑体" w:hAnsi="黑体" w:cs="宋体" w:hint="eastAsia"/>
          <w:color w:val="000000"/>
          <w:kern w:val="0"/>
          <w:sz w:val="32"/>
          <w:szCs w:val="32"/>
        </w:rPr>
        <w:t>第三部分</w:t>
      </w:r>
      <w:r w:rsidRPr="00125D49">
        <w:rPr>
          <w:rFonts w:ascii="宋体" w:eastAsia="宋体" w:hAnsi="宋体" w:cs="宋体" w:hint="eastAsia"/>
          <w:color w:val="000000"/>
          <w:kern w:val="0"/>
          <w:sz w:val="32"/>
          <w:szCs w:val="32"/>
        </w:rPr>
        <w:t>  </w:t>
      </w:r>
      <w:r w:rsidRPr="00125D49">
        <w:rPr>
          <w:rFonts w:ascii="黑体" w:eastAsia="黑体" w:hAnsi="黑体" w:cs="宋体" w:hint="eastAsia"/>
          <w:color w:val="000000"/>
          <w:kern w:val="0"/>
          <w:sz w:val="32"/>
          <w:szCs w:val="32"/>
        </w:rPr>
        <w:t>名词解释</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黑体" w:eastAsia="黑体" w:hAnsi="黑体" w:cs="宋体" w:hint="eastAsia"/>
          <w:color w:val="000000"/>
          <w:kern w:val="0"/>
          <w:sz w:val="32"/>
          <w:szCs w:val="32"/>
        </w:rPr>
        <w:t>第四部分</w:t>
      </w:r>
      <w:r w:rsidRPr="00125D49">
        <w:rPr>
          <w:rFonts w:ascii="宋体" w:eastAsia="宋体" w:hAnsi="宋体" w:cs="宋体" w:hint="eastAsia"/>
          <w:color w:val="000000"/>
          <w:kern w:val="0"/>
          <w:sz w:val="32"/>
          <w:szCs w:val="32"/>
        </w:rPr>
        <w:t>  </w:t>
      </w:r>
      <w:r w:rsidRPr="00125D49">
        <w:rPr>
          <w:rFonts w:ascii="黑体" w:eastAsia="黑体" w:hAnsi="黑体" w:cs="宋体" w:hint="eastAsia"/>
          <w:color w:val="000000"/>
          <w:kern w:val="0"/>
          <w:sz w:val="32"/>
          <w:szCs w:val="32"/>
        </w:rPr>
        <w:t>2021年机关预算附表</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一、机关收支预算总体情况表</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二、机关收入预算总体情况表</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三、机关支出预算总体情况表</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四、财政拨款收支预算总体情况表</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五、</w:t>
      </w:r>
      <w:r w:rsidRPr="00125D49">
        <w:rPr>
          <w:rFonts w:ascii="宋体" w:eastAsia="宋体" w:hAnsi="宋体" w:cs="宋体" w:hint="eastAsia"/>
          <w:color w:val="000000"/>
          <w:kern w:val="0"/>
          <w:szCs w:val="21"/>
        </w:rPr>
        <w:t> </w:t>
      </w:r>
      <w:r w:rsidRPr="00125D49">
        <w:rPr>
          <w:rFonts w:ascii="仿宋_GB2312" w:eastAsia="宋体" w:hAnsi="仿宋_GB2312" w:cs="宋体"/>
          <w:color w:val="000000"/>
          <w:kern w:val="0"/>
          <w:sz w:val="32"/>
          <w:szCs w:val="32"/>
        </w:rPr>
        <w:t>一般公共预算支出情况表</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六、一般公共预算基本支出情况表（经济</w:t>
      </w:r>
      <w:proofErr w:type="gramStart"/>
      <w:r w:rsidRPr="00125D49">
        <w:rPr>
          <w:rFonts w:ascii="仿宋_GB2312" w:eastAsia="宋体" w:hAnsi="仿宋_GB2312" w:cs="宋体"/>
          <w:color w:val="000000"/>
          <w:kern w:val="0"/>
          <w:sz w:val="32"/>
          <w:szCs w:val="32"/>
        </w:rPr>
        <w:t>分类款级</w:t>
      </w:r>
      <w:proofErr w:type="gramEnd"/>
      <w:r w:rsidRPr="00125D49">
        <w:rPr>
          <w:rFonts w:ascii="仿宋_GB2312" w:eastAsia="宋体" w:hAnsi="仿宋_GB2312" w:cs="宋体"/>
          <w:color w:val="000000"/>
          <w:kern w:val="0"/>
          <w:sz w:val="32"/>
          <w:szCs w:val="32"/>
        </w:rPr>
        <w:t>科目）</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七、一般公共预算</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三公</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经费支出情况表</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八、政府性基金预算支出情况表</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九、市对区转移支付支出预算表</w:t>
      </w:r>
    </w:p>
    <w:p w:rsidR="00125D49" w:rsidRPr="00125D49" w:rsidRDefault="00125D49" w:rsidP="00125D49">
      <w:pPr>
        <w:widowControl/>
        <w:shd w:val="clear" w:color="auto" w:fill="FAFCFF"/>
        <w:spacing w:line="560" w:lineRule="atLeast"/>
        <w:jc w:val="center"/>
        <w:rPr>
          <w:rFonts w:ascii="宋体" w:eastAsia="宋体" w:hAnsi="宋体" w:cs="宋体"/>
          <w:color w:val="000000"/>
          <w:kern w:val="0"/>
          <w:szCs w:val="21"/>
        </w:rPr>
      </w:pPr>
      <w:r w:rsidRPr="00125D49">
        <w:rPr>
          <w:rFonts w:ascii="宋体" w:eastAsia="宋体" w:hAnsi="宋体" w:cs="宋体" w:hint="eastAsia"/>
          <w:color w:val="000000"/>
          <w:kern w:val="0"/>
          <w:sz w:val="32"/>
          <w:szCs w:val="32"/>
        </w:rPr>
        <w:t> </w:t>
      </w:r>
    </w:p>
    <w:p w:rsidR="00125D49" w:rsidRPr="00125D49" w:rsidRDefault="00125D49" w:rsidP="00125D49">
      <w:pPr>
        <w:widowControl/>
        <w:shd w:val="clear" w:color="auto" w:fill="FAFCFF"/>
        <w:spacing w:line="560" w:lineRule="atLeast"/>
        <w:jc w:val="center"/>
        <w:rPr>
          <w:rFonts w:ascii="宋体" w:eastAsia="宋体" w:hAnsi="宋体" w:cs="宋体"/>
          <w:color w:val="000000"/>
          <w:kern w:val="0"/>
          <w:szCs w:val="21"/>
        </w:rPr>
      </w:pPr>
      <w:r w:rsidRPr="00125D49">
        <w:rPr>
          <w:rFonts w:ascii="黑体" w:eastAsia="黑体" w:hAnsi="黑体" w:cs="宋体" w:hint="eastAsia"/>
          <w:color w:val="000000"/>
          <w:kern w:val="0"/>
          <w:sz w:val="32"/>
          <w:szCs w:val="32"/>
        </w:rPr>
        <w:t>第一部分</w:t>
      </w:r>
      <w:r w:rsidRPr="00125D49">
        <w:rPr>
          <w:rFonts w:ascii="宋体" w:eastAsia="宋体" w:hAnsi="宋体" w:cs="宋体" w:hint="eastAsia"/>
          <w:color w:val="000000"/>
          <w:kern w:val="0"/>
          <w:sz w:val="32"/>
          <w:szCs w:val="32"/>
        </w:rPr>
        <w:t>  </w:t>
      </w:r>
      <w:r w:rsidRPr="00125D49">
        <w:rPr>
          <w:rFonts w:ascii="黑体" w:eastAsia="黑体" w:hAnsi="黑体" w:cs="宋体" w:hint="eastAsia"/>
          <w:color w:val="000000"/>
          <w:kern w:val="0"/>
          <w:sz w:val="32"/>
          <w:szCs w:val="32"/>
        </w:rPr>
        <w:t>机关概况</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黑体" w:eastAsia="黑体" w:hAnsi="黑体" w:cs="宋体" w:hint="eastAsia"/>
          <w:color w:val="000000"/>
          <w:kern w:val="0"/>
          <w:sz w:val="32"/>
          <w:szCs w:val="32"/>
        </w:rPr>
        <w:t>一、机关主要职责</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厦门团市委的主要职责是：</w:t>
      </w:r>
    </w:p>
    <w:p w:rsidR="00125D49" w:rsidRPr="00125D49" w:rsidRDefault="00125D49" w:rsidP="00125D49">
      <w:pPr>
        <w:widowControl/>
        <w:shd w:val="clear" w:color="auto" w:fill="FAFCFF"/>
        <w:spacing w:line="40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负责协调和承办团市委机关日常事务</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负责团市委机关内外联系</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研究拟订全市共青团组织、干部和团员队伍建设的政策、措施</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指导</w:t>
      </w:r>
      <w:proofErr w:type="gramStart"/>
      <w:r w:rsidRPr="00125D49">
        <w:rPr>
          <w:rFonts w:ascii="仿宋_GB2312" w:eastAsia="宋体" w:hAnsi="仿宋_GB2312" w:cs="宋体"/>
          <w:color w:val="000000"/>
          <w:kern w:val="0"/>
          <w:sz w:val="32"/>
          <w:szCs w:val="32"/>
        </w:rPr>
        <w:t>全市团</w:t>
      </w:r>
      <w:proofErr w:type="gramEnd"/>
      <w:r w:rsidRPr="00125D49">
        <w:rPr>
          <w:rFonts w:ascii="仿宋_GB2312" w:eastAsia="宋体" w:hAnsi="仿宋_GB2312" w:cs="宋体"/>
          <w:color w:val="000000"/>
          <w:kern w:val="0"/>
          <w:sz w:val="32"/>
          <w:szCs w:val="32"/>
        </w:rPr>
        <w:t>的基层组织、干部队伍和团员队伍建设</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了解掌握团员青年的思想状况</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提出</w:t>
      </w:r>
      <w:proofErr w:type="gramStart"/>
      <w:r w:rsidRPr="00125D49">
        <w:rPr>
          <w:rFonts w:ascii="仿宋_GB2312" w:eastAsia="宋体" w:hAnsi="仿宋_GB2312" w:cs="宋体"/>
          <w:color w:val="000000"/>
          <w:kern w:val="0"/>
          <w:sz w:val="32"/>
          <w:szCs w:val="32"/>
        </w:rPr>
        <w:t>全市团</w:t>
      </w:r>
      <w:proofErr w:type="gramEnd"/>
      <w:r w:rsidRPr="00125D49">
        <w:rPr>
          <w:rFonts w:ascii="仿宋_GB2312" w:eastAsia="宋体" w:hAnsi="仿宋_GB2312" w:cs="宋体"/>
          <w:color w:val="000000"/>
          <w:kern w:val="0"/>
          <w:sz w:val="32"/>
          <w:szCs w:val="32"/>
        </w:rPr>
        <w:t>的思想政治工作的意见</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组织开展</w:t>
      </w:r>
      <w:proofErr w:type="gramStart"/>
      <w:r w:rsidRPr="00125D49">
        <w:rPr>
          <w:rFonts w:ascii="仿宋_GB2312" w:eastAsia="宋体" w:hAnsi="仿宋_GB2312" w:cs="宋体"/>
          <w:color w:val="000000"/>
          <w:kern w:val="0"/>
          <w:sz w:val="32"/>
          <w:szCs w:val="32"/>
        </w:rPr>
        <w:t>全市团</w:t>
      </w:r>
      <w:proofErr w:type="gramEnd"/>
      <w:r w:rsidRPr="00125D49">
        <w:rPr>
          <w:rFonts w:ascii="仿宋_GB2312" w:eastAsia="宋体" w:hAnsi="仿宋_GB2312" w:cs="宋体"/>
          <w:color w:val="000000"/>
          <w:kern w:val="0"/>
          <w:sz w:val="32"/>
          <w:szCs w:val="32"/>
        </w:rPr>
        <w:t>的思想政治教育活动。指导全市青年统战工作</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联系和团结各族各界青年。拟订促进青年发展的规划和政策措施</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建立和完善青年服务体系。指导全市大、中专院校和中学团的工作</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了解掌握青年学生的思想动态</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贯彻党的教育方针</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开展团的各项活动。维护青少年权益部</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指导全市维护青少年权益工作</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参与保护青少年健康成长的地方性法规的拟订并监督执行。机关党委</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负责团市委机关和直属单位党的建设和精神文明建设。</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黑体" w:eastAsia="黑体" w:hAnsi="黑体" w:cs="宋体" w:hint="eastAsia"/>
          <w:color w:val="000000"/>
          <w:kern w:val="0"/>
          <w:sz w:val="32"/>
          <w:szCs w:val="32"/>
        </w:rPr>
        <w:t>二、机关预算单位基本情况</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厦门团市委</w:t>
      </w:r>
      <w:r w:rsidRPr="00125D49">
        <w:rPr>
          <w:rFonts w:ascii="仿宋_GB2312" w:eastAsia="宋体" w:hAnsi="仿宋_GB2312" w:cs="宋体"/>
          <w:color w:val="000000"/>
          <w:kern w:val="0"/>
          <w:sz w:val="32"/>
          <w:szCs w:val="32"/>
        </w:rPr>
        <w:t>1</w:t>
      </w:r>
      <w:r w:rsidRPr="00125D49">
        <w:rPr>
          <w:rFonts w:ascii="仿宋_GB2312" w:eastAsia="宋体" w:hAnsi="仿宋_GB2312" w:cs="宋体"/>
          <w:color w:val="000000"/>
          <w:kern w:val="0"/>
          <w:sz w:val="32"/>
          <w:szCs w:val="32"/>
        </w:rPr>
        <w:t>个机关行政处室，其中：列入</w:t>
      </w:r>
      <w:r w:rsidRPr="00125D49">
        <w:rPr>
          <w:rFonts w:ascii="仿宋_GB2312" w:eastAsia="宋体" w:hAnsi="仿宋_GB2312" w:cs="宋体"/>
          <w:color w:val="000000"/>
          <w:kern w:val="0"/>
          <w:sz w:val="32"/>
          <w:szCs w:val="32"/>
        </w:rPr>
        <w:t>2021</w:t>
      </w:r>
      <w:r w:rsidRPr="00125D49">
        <w:rPr>
          <w:rFonts w:ascii="仿宋_GB2312" w:eastAsia="宋体" w:hAnsi="仿宋_GB2312" w:cs="宋体"/>
          <w:color w:val="000000"/>
          <w:kern w:val="0"/>
          <w:sz w:val="32"/>
          <w:szCs w:val="32"/>
        </w:rPr>
        <w:t>年机关预算编制范围的单位详细情况见下表</w:t>
      </w:r>
      <w:r w:rsidRPr="00125D49">
        <w:rPr>
          <w:rFonts w:ascii="仿宋_GB2312" w:eastAsia="宋体" w:hAnsi="仿宋_GB2312" w:cs="宋体"/>
          <w:color w:val="000000"/>
          <w:kern w:val="0"/>
          <w:sz w:val="32"/>
          <w:szCs w:val="32"/>
        </w:rPr>
        <w:t>:</w:t>
      </w:r>
    </w:p>
    <w:tbl>
      <w:tblPr>
        <w:tblW w:w="0" w:type="auto"/>
        <w:jc w:val="center"/>
        <w:tblCellMar>
          <w:left w:w="0" w:type="dxa"/>
          <w:right w:w="0" w:type="dxa"/>
        </w:tblCellMar>
        <w:tblLook w:val="04A0" w:firstRow="1" w:lastRow="0" w:firstColumn="1" w:lastColumn="0" w:noHBand="0" w:noVBand="1"/>
      </w:tblPr>
      <w:tblGrid>
        <w:gridCol w:w="2348"/>
        <w:gridCol w:w="1912"/>
        <w:gridCol w:w="2131"/>
        <w:gridCol w:w="2131"/>
      </w:tblGrid>
      <w:tr w:rsidR="00125D49" w:rsidRPr="00125D49" w:rsidTr="00125D49">
        <w:trPr>
          <w:jc w:val="center"/>
        </w:trPr>
        <w:tc>
          <w:tcPr>
            <w:tcW w:w="2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25D49" w:rsidRPr="00125D49" w:rsidRDefault="00125D49" w:rsidP="00125D49">
            <w:pPr>
              <w:widowControl/>
              <w:spacing w:line="560" w:lineRule="atLeast"/>
              <w:jc w:val="center"/>
              <w:rPr>
                <w:rFonts w:ascii="宋体" w:eastAsia="宋体" w:hAnsi="宋体" w:cs="宋体"/>
                <w:kern w:val="0"/>
                <w:sz w:val="24"/>
                <w:szCs w:val="24"/>
              </w:rPr>
            </w:pPr>
            <w:r w:rsidRPr="00125D49">
              <w:rPr>
                <w:rFonts w:ascii="仿宋_GB2312" w:eastAsia="宋体" w:hAnsi="仿宋_GB2312" w:cs="宋体"/>
                <w:kern w:val="0"/>
                <w:sz w:val="28"/>
                <w:szCs w:val="28"/>
              </w:rPr>
              <w:t>单位名称</w:t>
            </w:r>
          </w:p>
        </w:tc>
        <w:tc>
          <w:tcPr>
            <w:tcW w:w="19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5D49" w:rsidRPr="00125D49" w:rsidRDefault="00125D49" w:rsidP="00125D49">
            <w:pPr>
              <w:widowControl/>
              <w:spacing w:line="560" w:lineRule="atLeast"/>
              <w:jc w:val="center"/>
              <w:rPr>
                <w:rFonts w:ascii="宋体" w:eastAsia="宋体" w:hAnsi="宋体" w:cs="宋体"/>
                <w:kern w:val="0"/>
                <w:sz w:val="24"/>
                <w:szCs w:val="24"/>
              </w:rPr>
            </w:pPr>
            <w:r w:rsidRPr="00125D49">
              <w:rPr>
                <w:rFonts w:ascii="仿宋_GB2312" w:eastAsia="宋体" w:hAnsi="仿宋_GB2312" w:cs="宋体"/>
                <w:kern w:val="0"/>
                <w:sz w:val="28"/>
                <w:szCs w:val="28"/>
              </w:rPr>
              <w:t>经费性质</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5D49" w:rsidRPr="00125D49" w:rsidRDefault="00125D49" w:rsidP="00125D49">
            <w:pPr>
              <w:widowControl/>
              <w:spacing w:line="560" w:lineRule="atLeast"/>
              <w:jc w:val="center"/>
              <w:rPr>
                <w:rFonts w:ascii="宋体" w:eastAsia="宋体" w:hAnsi="宋体" w:cs="宋体"/>
                <w:kern w:val="0"/>
                <w:sz w:val="24"/>
                <w:szCs w:val="24"/>
              </w:rPr>
            </w:pPr>
            <w:r w:rsidRPr="00125D49">
              <w:rPr>
                <w:rFonts w:ascii="仿宋_GB2312" w:eastAsia="宋体" w:hAnsi="仿宋_GB2312" w:cs="宋体"/>
                <w:kern w:val="0"/>
                <w:sz w:val="28"/>
                <w:szCs w:val="28"/>
              </w:rPr>
              <w:t>人员编制数</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5D49" w:rsidRPr="00125D49" w:rsidRDefault="00125D49" w:rsidP="00125D49">
            <w:pPr>
              <w:widowControl/>
              <w:spacing w:line="560" w:lineRule="atLeast"/>
              <w:jc w:val="center"/>
              <w:rPr>
                <w:rFonts w:ascii="宋体" w:eastAsia="宋体" w:hAnsi="宋体" w:cs="宋体"/>
                <w:kern w:val="0"/>
                <w:sz w:val="24"/>
                <w:szCs w:val="24"/>
              </w:rPr>
            </w:pPr>
            <w:r w:rsidRPr="00125D49">
              <w:rPr>
                <w:rFonts w:ascii="仿宋_GB2312" w:eastAsia="宋体" w:hAnsi="仿宋_GB2312" w:cs="宋体"/>
                <w:kern w:val="0"/>
                <w:sz w:val="28"/>
                <w:szCs w:val="28"/>
              </w:rPr>
              <w:t>在职人数</w:t>
            </w:r>
          </w:p>
        </w:tc>
      </w:tr>
      <w:tr w:rsidR="00125D49" w:rsidRPr="00125D49" w:rsidTr="00125D49">
        <w:trPr>
          <w:jc w:val="center"/>
        </w:trPr>
        <w:tc>
          <w:tcPr>
            <w:tcW w:w="2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5D49" w:rsidRPr="00125D49" w:rsidRDefault="00125D49" w:rsidP="00125D49">
            <w:pPr>
              <w:widowControl/>
              <w:spacing w:line="560" w:lineRule="atLeast"/>
              <w:jc w:val="left"/>
              <w:rPr>
                <w:rFonts w:ascii="宋体" w:eastAsia="宋体" w:hAnsi="宋体" w:cs="宋体"/>
                <w:kern w:val="0"/>
                <w:sz w:val="24"/>
                <w:szCs w:val="24"/>
              </w:rPr>
            </w:pPr>
            <w:r w:rsidRPr="00125D49">
              <w:rPr>
                <w:rFonts w:ascii="宋体" w:eastAsia="宋体" w:hAnsi="宋体" w:cs="宋体"/>
                <w:kern w:val="0"/>
                <w:sz w:val="28"/>
                <w:szCs w:val="28"/>
              </w:rPr>
              <w:t>厦门团市委机关</w:t>
            </w:r>
          </w:p>
        </w:tc>
        <w:tc>
          <w:tcPr>
            <w:tcW w:w="1912" w:type="dxa"/>
            <w:tcBorders>
              <w:top w:val="nil"/>
              <w:left w:val="nil"/>
              <w:bottom w:val="single" w:sz="8" w:space="0" w:color="auto"/>
              <w:right w:val="single" w:sz="8" w:space="0" w:color="auto"/>
            </w:tcBorders>
            <w:tcMar>
              <w:top w:w="0" w:type="dxa"/>
              <w:left w:w="108" w:type="dxa"/>
              <w:bottom w:w="0" w:type="dxa"/>
              <w:right w:w="108" w:type="dxa"/>
            </w:tcMar>
            <w:hideMark/>
          </w:tcPr>
          <w:p w:rsidR="00125D49" w:rsidRPr="00125D49" w:rsidRDefault="00125D49" w:rsidP="00125D49">
            <w:pPr>
              <w:widowControl/>
              <w:spacing w:line="560" w:lineRule="atLeast"/>
              <w:jc w:val="left"/>
              <w:rPr>
                <w:rFonts w:ascii="宋体" w:eastAsia="宋体" w:hAnsi="宋体" w:cs="宋体"/>
                <w:kern w:val="0"/>
                <w:sz w:val="24"/>
                <w:szCs w:val="24"/>
              </w:rPr>
            </w:pPr>
            <w:r w:rsidRPr="00125D49">
              <w:rPr>
                <w:rFonts w:ascii="宋体" w:eastAsia="宋体" w:hAnsi="宋体" w:cs="宋体"/>
                <w:kern w:val="0"/>
                <w:sz w:val="28"/>
                <w:szCs w:val="28"/>
              </w:rPr>
              <w:t>全额拨款</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rsidR="00125D49" w:rsidRPr="00125D49" w:rsidRDefault="00125D49" w:rsidP="00125D49">
            <w:pPr>
              <w:widowControl/>
              <w:spacing w:line="560" w:lineRule="atLeast"/>
              <w:jc w:val="left"/>
              <w:rPr>
                <w:rFonts w:ascii="宋体" w:eastAsia="宋体" w:hAnsi="宋体" w:cs="宋体"/>
                <w:kern w:val="0"/>
                <w:sz w:val="24"/>
                <w:szCs w:val="24"/>
              </w:rPr>
            </w:pPr>
            <w:r w:rsidRPr="00125D49">
              <w:rPr>
                <w:rFonts w:ascii="宋体" w:eastAsia="宋体" w:hAnsi="宋体" w:cs="宋体"/>
                <w:kern w:val="0"/>
                <w:sz w:val="28"/>
                <w:szCs w:val="28"/>
              </w:rPr>
              <w:t>23</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rsidR="00125D49" w:rsidRPr="00125D49" w:rsidRDefault="00125D49" w:rsidP="00125D49">
            <w:pPr>
              <w:widowControl/>
              <w:spacing w:line="560" w:lineRule="atLeast"/>
              <w:jc w:val="left"/>
              <w:rPr>
                <w:rFonts w:ascii="宋体" w:eastAsia="宋体" w:hAnsi="宋体" w:cs="宋体"/>
                <w:kern w:val="0"/>
                <w:sz w:val="24"/>
                <w:szCs w:val="24"/>
              </w:rPr>
            </w:pPr>
            <w:r w:rsidRPr="00125D49">
              <w:rPr>
                <w:rFonts w:ascii="宋体" w:eastAsia="宋体" w:hAnsi="宋体" w:cs="宋体"/>
                <w:kern w:val="0"/>
                <w:sz w:val="28"/>
                <w:szCs w:val="28"/>
              </w:rPr>
              <w:t>23</w:t>
            </w:r>
          </w:p>
        </w:tc>
      </w:tr>
    </w:tbl>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黑体" w:eastAsia="黑体" w:hAnsi="黑体" w:cs="宋体" w:hint="eastAsia"/>
          <w:color w:val="000000"/>
          <w:kern w:val="0"/>
          <w:sz w:val="32"/>
          <w:szCs w:val="32"/>
        </w:rPr>
        <w:t>三、机关主要工作任务</w:t>
      </w:r>
    </w:p>
    <w:p w:rsidR="00125D49" w:rsidRPr="00125D49" w:rsidRDefault="00125D49" w:rsidP="00125D49">
      <w:pPr>
        <w:widowControl/>
        <w:shd w:val="clear" w:color="auto" w:fill="FAFCFF"/>
        <w:spacing w:line="40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1.</w:t>
      </w:r>
      <w:r w:rsidRPr="00125D49">
        <w:rPr>
          <w:rFonts w:ascii="仿宋_GB2312" w:eastAsia="宋体" w:hAnsi="仿宋_GB2312" w:cs="宋体"/>
          <w:color w:val="000000"/>
          <w:kern w:val="0"/>
          <w:sz w:val="32"/>
          <w:szCs w:val="32"/>
        </w:rPr>
        <w:t>团市委机关</w:t>
      </w:r>
      <w:r w:rsidRPr="00125D49">
        <w:rPr>
          <w:rFonts w:ascii="仿宋_GB2312" w:eastAsia="宋体" w:hAnsi="仿宋_GB2312" w:cs="宋体"/>
          <w:color w:val="000000"/>
          <w:kern w:val="0"/>
          <w:sz w:val="32"/>
          <w:szCs w:val="32"/>
        </w:rPr>
        <w:t>2021</w:t>
      </w:r>
      <w:r w:rsidRPr="00125D49">
        <w:rPr>
          <w:rFonts w:ascii="仿宋_GB2312" w:eastAsia="宋体" w:hAnsi="仿宋_GB2312" w:cs="宋体"/>
          <w:color w:val="000000"/>
          <w:kern w:val="0"/>
          <w:sz w:val="32"/>
          <w:szCs w:val="32"/>
        </w:rPr>
        <w:t>主要任务</w:t>
      </w:r>
    </w:p>
    <w:p w:rsidR="00125D49" w:rsidRPr="00125D49" w:rsidRDefault="00125D49" w:rsidP="00125D49">
      <w:pPr>
        <w:widowControl/>
        <w:shd w:val="clear" w:color="auto" w:fill="FAFCFF"/>
        <w:spacing w:line="40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1.</w:t>
      </w:r>
      <w:r w:rsidRPr="00125D49">
        <w:rPr>
          <w:rFonts w:ascii="宋体" w:eastAsia="宋体" w:hAnsi="宋体" w:cs="宋体"/>
          <w:color w:val="000000"/>
          <w:kern w:val="0"/>
          <w:sz w:val="32"/>
          <w:szCs w:val="32"/>
        </w:rPr>
        <w:t> </w:t>
      </w:r>
      <w:r w:rsidRPr="00125D49">
        <w:rPr>
          <w:rFonts w:ascii="仿宋_GB2312" w:eastAsia="宋体" w:hAnsi="仿宋_GB2312" w:cs="宋体"/>
          <w:color w:val="000000"/>
          <w:kern w:val="0"/>
          <w:sz w:val="32"/>
          <w:szCs w:val="32"/>
        </w:rPr>
        <w:t>实施青春领航行动。以学</w:t>
      </w:r>
      <w:proofErr w:type="gramStart"/>
      <w:r w:rsidRPr="00125D49">
        <w:rPr>
          <w:rFonts w:ascii="仿宋_GB2312" w:eastAsia="宋体" w:hAnsi="仿宋_GB2312" w:cs="宋体"/>
          <w:color w:val="000000"/>
          <w:kern w:val="0"/>
          <w:sz w:val="32"/>
          <w:szCs w:val="32"/>
        </w:rPr>
        <w:t>习习近</w:t>
      </w:r>
      <w:proofErr w:type="gramEnd"/>
      <w:r w:rsidRPr="00125D49">
        <w:rPr>
          <w:rFonts w:ascii="仿宋_GB2312" w:eastAsia="宋体" w:hAnsi="仿宋_GB2312" w:cs="宋体"/>
          <w:color w:val="000000"/>
          <w:kern w:val="0"/>
          <w:sz w:val="32"/>
          <w:szCs w:val="32"/>
        </w:rPr>
        <w:t>平新时代中国特色社会主义思想为首要，持续推进</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青年大学习</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行动。继续开展青年讲师团活动</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深入开展青少年制度自信教育。实施创新创业行动。聚焦全方位推动高质量发展超越各项重点任务，结合全国文明创建工作，深入实施青年文明号</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三服务</w:t>
      </w:r>
      <w:proofErr w:type="gramStart"/>
      <w:r w:rsidRPr="00125D49">
        <w:rPr>
          <w:rFonts w:ascii="仿宋_GB2312" w:eastAsia="宋体" w:hAnsi="仿宋_GB2312" w:cs="宋体"/>
          <w:color w:val="000000"/>
          <w:kern w:val="0"/>
          <w:sz w:val="32"/>
          <w:szCs w:val="32"/>
        </w:rPr>
        <w:t>一</w:t>
      </w:r>
      <w:proofErr w:type="gramEnd"/>
      <w:r w:rsidRPr="00125D49">
        <w:rPr>
          <w:rFonts w:ascii="仿宋_GB2312" w:eastAsia="宋体" w:hAnsi="仿宋_GB2312" w:cs="宋体"/>
          <w:color w:val="000000"/>
          <w:kern w:val="0"/>
          <w:sz w:val="32"/>
          <w:szCs w:val="32"/>
        </w:rPr>
        <w:t>先锋</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行动，持续推动</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青</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字号品牌活动</w:t>
      </w:r>
      <w:proofErr w:type="gramStart"/>
      <w:r w:rsidRPr="00125D49">
        <w:rPr>
          <w:rFonts w:ascii="仿宋_GB2312" w:eastAsia="宋体" w:hAnsi="仿宋_GB2312" w:cs="宋体"/>
          <w:color w:val="000000"/>
          <w:kern w:val="0"/>
          <w:sz w:val="32"/>
          <w:szCs w:val="32"/>
        </w:rPr>
        <w:t>常创常</w:t>
      </w:r>
      <w:proofErr w:type="gramEnd"/>
      <w:r w:rsidRPr="00125D49">
        <w:rPr>
          <w:rFonts w:ascii="仿宋_GB2312" w:eastAsia="宋体" w:hAnsi="仿宋_GB2312" w:cs="宋体"/>
          <w:color w:val="000000"/>
          <w:kern w:val="0"/>
          <w:sz w:val="32"/>
          <w:szCs w:val="32"/>
        </w:rPr>
        <w:t>新，深入推进</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青年双百</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人才评选，挖掘培育青年创新创业典型。实施青春建功行动。组织动员广大青年踊跃投身乡村振兴战略。扎实推进共青团投身脱贫攻坚行动，高质量完成各级团组织的定点扶贫任务，做好东西部扶贫</w:t>
      </w:r>
      <w:proofErr w:type="gramStart"/>
      <w:r w:rsidRPr="00125D49">
        <w:rPr>
          <w:rFonts w:ascii="仿宋_GB2312" w:eastAsia="宋体" w:hAnsi="仿宋_GB2312" w:cs="宋体"/>
          <w:color w:val="000000"/>
          <w:kern w:val="0"/>
          <w:sz w:val="32"/>
          <w:szCs w:val="32"/>
        </w:rPr>
        <w:t>和援</w:t>
      </w:r>
      <w:proofErr w:type="gramEnd"/>
      <w:r w:rsidRPr="00125D49">
        <w:rPr>
          <w:rFonts w:ascii="仿宋_GB2312" w:eastAsia="宋体" w:hAnsi="仿宋_GB2312" w:cs="宋体"/>
          <w:color w:val="000000"/>
          <w:kern w:val="0"/>
          <w:sz w:val="32"/>
          <w:szCs w:val="32"/>
        </w:rPr>
        <w:t>疆援藏结对帮扶。实施青年发展行动。落实《厦门市中长期青年发展规划（</w:t>
      </w:r>
      <w:r w:rsidRPr="00125D49">
        <w:rPr>
          <w:rFonts w:ascii="仿宋_GB2312" w:eastAsia="宋体" w:hAnsi="仿宋_GB2312" w:cs="宋体"/>
          <w:color w:val="000000"/>
          <w:kern w:val="0"/>
          <w:sz w:val="32"/>
          <w:szCs w:val="32"/>
        </w:rPr>
        <w:t>2018-2025</w:t>
      </w:r>
      <w:r w:rsidRPr="00125D49">
        <w:rPr>
          <w:rFonts w:ascii="仿宋_GB2312" w:eastAsia="宋体" w:hAnsi="仿宋_GB2312" w:cs="宋体"/>
          <w:color w:val="000000"/>
          <w:kern w:val="0"/>
          <w:sz w:val="32"/>
          <w:szCs w:val="32"/>
        </w:rPr>
        <w:t>年）》，持续做好青年工作联席会议制度的执行工作，做好青年发展规划与我市</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十四五</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规划的有机衔接。围绕</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爱心厦门</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总体部署，聚焦困难青少年，深入实施</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爱心扶幼</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专项行动。实施青年融合行动。持续推进各项对台港澳青年交流活动，进一步提升交流实效，推动两岸青年深入持续开展，增进港澳青少年对大陆的认同感和归属感。实施</w:t>
      </w:r>
      <w:proofErr w:type="gramStart"/>
      <w:r w:rsidRPr="00125D49">
        <w:rPr>
          <w:rFonts w:ascii="仿宋_GB2312" w:eastAsia="宋体" w:hAnsi="仿宋_GB2312" w:cs="宋体"/>
          <w:color w:val="000000"/>
          <w:kern w:val="0"/>
          <w:sz w:val="32"/>
          <w:szCs w:val="32"/>
        </w:rPr>
        <w:t>青暖基层</w:t>
      </w:r>
      <w:proofErr w:type="gramEnd"/>
      <w:r w:rsidRPr="00125D49">
        <w:rPr>
          <w:rFonts w:ascii="仿宋_GB2312" w:eastAsia="宋体" w:hAnsi="仿宋_GB2312" w:cs="宋体"/>
          <w:color w:val="000000"/>
          <w:kern w:val="0"/>
          <w:sz w:val="32"/>
          <w:szCs w:val="32"/>
        </w:rPr>
        <w:t>行动。进一步提升团干部调研思考能力、服务基层能力和群众工作能力。加强</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青年之家</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建设，探索打造品牌亮点，进一步充实基层团组织工作阵地，拓宽服务青年渠道。</w:t>
      </w:r>
    </w:p>
    <w:p w:rsidR="00125D49" w:rsidRPr="00125D49" w:rsidRDefault="00125D49" w:rsidP="00125D49">
      <w:pPr>
        <w:widowControl/>
        <w:shd w:val="clear" w:color="auto" w:fill="FAFCFF"/>
        <w:spacing w:line="400" w:lineRule="atLeast"/>
        <w:ind w:firstLine="640"/>
        <w:jc w:val="left"/>
        <w:rPr>
          <w:rFonts w:ascii="宋体" w:eastAsia="宋体" w:hAnsi="宋体" w:cs="宋体"/>
          <w:color w:val="000000"/>
          <w:kern w:val="0"/>
          <w:szCs w:val="21"/>
        </w:rPr>
      </w:pPr>
      <w:r w:rsidRPr="00125D49">
        <w:rPr>
          <w:rFonts w:ascii="宋体" w:eastAsia="宋体" w:hAnsi="宋体" w:cs="宋体"/>
          <w:color w:val="000000"/>
          <w:kern w:val="0"/>
          <w:sz w:val="32"/>
          <w:szCs w:val="32"/>
        </w:rPr>
        <w:t> </w:t>
      </w:r>
    </w:p>
    <w:p w:rsidR="00125D49" w:rsidRPr="00125D49" w:rsidRDefault="00125D49" w:rsidP="00125D49">
      <w:pPr>
        <w:widowControl/>
        <w:shd w:val="clear" w:color="auto" w:fill="FAFCFF"/>
        <w:spacing w:line="560" w:lineRule="atLeast"/>
        <w:jc w:val="center"/>
        <w:rPr>
          <w:rFonts w:ascii="宋体" w:eastAsia="宋体" w:hAnsi="宋体" w:cs="宋体"/>
          <w:color w:val="000000"/>
          <w:kern w:val="0"/>
          <w:szCs w:val="21"/>
        </w:rPr>
      </w:pPr>
      <w:r w:rsidRPr="00125D49">
        <w:rPr>
          <w:rFonts w:ascii="黑体" w:eastAsia="黑体" w:hAnsi="黑体" w:cs="宋体" w:hint="eastAsia"/>
          <w:color w:val="000000"/>
          <w:kern w:val="0"/>
          <w:sz w:val="32"/>
          <w:szCs w:val="32"/>
        </w:rPr>
        <w:t>第二部分</w:t>
      </w:r>
      <w:r w:rsidRPr="00125D49">
        <w:rPr>
          <w:rFonts w:ascii="宋体" w:eastAsia="宋体" w:hAnsi="宋体" w:cs="宋体" w:hint="eastAsia"/>
          <w:color w:val="000000"/>
          <w:kern w:val="0"/>
          <w:sz w:val="32"/>
          <w:szCs w:val="32"/>
        </w:rPr>
        <w:t>  </w:t>
      </w:r>
      <w:r w:rsidRPr="00125D49">
        <w:rPr>
          <w:rFonts w:ascii="黑体" w:eastAsia="黑体" w:hAnsi="黑体" w:cs="宋体" w:hint="eastAsia"/>
          <w:color w:val="000000"/>
          <w:kern w:val="0"/>
          <w:sz w:val="32"/>
          <w:szCs w:val="32"/>
        </w:rPr>
        <w:t>2021年机关预算说明</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黑体" w:eastAsia="黑体" w:hAnsi="黑体" w:cs="宋体" w:hint="eastAsia"/>
          <w:color w:val="000000"/>
          <w:kern w:val="0"/>
          <w:sz w:val="32"/>
          <w:szCs w:val="32"/>
        </w:rPr>
        <w:t>一、2021年机关预算收支总体情况</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根据预算管理的有关规定，机关的全部收入和支出均纳入机关预算管理。</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（一）厦门团市委机关</w:t>
      </w:r>
      <w:r w:rsidRPr="00125D49">
        <w:rPr>
          <w:rFonts w:ascii="仿宋_GB2312" w:eastAsia="宋体" w:hAnsi="仿宋_GB2312" w:cs="宋体"/>
          <w:color w:val="000000"/>
          <w:kern w:val="0"/>
          <w:sz w:val="32"/>
          <w:szCs w:val="32"/>
        </w:rPr>
        <w:t>2021</w:t>
      </w:r>
      <w:r w:rsidRPr="00125D49">
        <w:rPr>
          <w:rFonts w:ascii="仿宋_GB2312" w:eastAsia="宋体" w:hAnsi="仿宋_GB2312" w:cs="宋体"/>
          <w:color w:val="000000"/>
          <w:kern w:val="0"/>
          <w:sz w:val="32"/>
          <w:szCs w:val="32"/>
        </w:rPr>
        <w:t>年收入预算为</w:t>
      </w:r>
      <w:r w:rsidRPr="00125D49">
        <w:rPr>
          <w:rFonts w:ascii="仿宋_GB2312" w:eastAsia="宋体" w:hAnsi="仿宋_GB2312" w:cs="宋体"/>
          <w:b/>
          <w:bCs/>
          <w:color w:val="000000"/>
          <w:kern w:val="0"/>
          <w:sz w:val="32"/>
          <w:szCs w:val="32"/>
        </w:rPr>
        <w:t>2583.36</w:t>
      </w:r>
      <w:r w:rsidRPr="00125D49">
        <w:rPr>
          <w:rFonts w:ascii="仿宋_GB2312" w:eastAsia="宋体" w:hAnsi="仿宋_GB2312" w:cs="宋体"/>
          <w:color w:val="000000"/>
          <w:kern w:val="0"/>
          <w:sz w:val="32"/>
          <w:szCs w:val="32"/>
        </w:rPr>
        <w:t>万元，比</w:t>
      </w:r>
      <w:r w:rsidRPr="00125D49">
        <w:rPr>
          <w:rFonts w:ascii="仿宋_GB2312" w:eastAsia="宋体" w:hAnsi="仿宋_GB2312" w:cs="宋体"/>
          <w:color w:val="000000"/>
          <w:kern w:val="0"/>
          <w:sz w:val="32"/>
          <w:szCs w:val="32"/>
        </w:rPr>
        <w:t>2020</w:t>
      </w:r>
      <w:r w:rsidRPr="00125D49">
        <w:rPr>
          <w:rFonts w:ascii="仿宋_GB2312" w:eastAsia="宋体" w:hAnsi="仿宋_GB2312" w:cs="宋体"/>
          <w:color w:val="000000"/>
          <w:kern w:val="0"/>
          <w:sz w:val="32"/>
          <w:szCs w:val="32"/>
        </w:rPr>
        <w:t>年预算数增加</w:t>
      </w:r>
      <w:r w:rsidRPr="00125D49">
        <w:rPr>
          <w:rFonts w:ascii="仿宋_GB2312" w:eastAsia="宋体" w:hAnsi="仿宋_GB2312" w:cs="宋体"/>
          <w:color w:val="000000"/>
          <w:kern w:val="0"/>
          <w:sz w:val="32"/>
          <w:szCs w:val="32"/>
        </w:rPr>
        <w:t>300</w:t>
      </w:r>
      <w:r w:rsidRPr="00125D49">
        <w:rPr>
          <w:rFonts w:ascii="仿宋_GB2312" w:eastAsia="宋体" w:hAnsi="仿宋_GB2312" w:cs="宋体"/>
          <w:color w:val="000000"/>
          <w:kern w:val="0"/>
          <w:sz w:val="32"/>
          <w:szCs w:val="32"/>
        </w:rPr>
        <w:t>万元，增长</w:t>
      </w:r>
      <w:r w:rsidRPr="00125D49">
        <w:rPr>
          <w:rFonts w:ascii="仿宋_GB2312" w:eastAsia="宋体" w:hAnsi="仿宋_GB2312" w:cs="宋体"/>
          <w:color w:val="000000"/>
          <w:kern w:val="0"/>
          <w:sz w:val="32"/>
          <w:szCs w:val="32"/>
        </w:rPr>
        <w:t>11.6</w:t>
      </w:r>
      <w:r w:rsidRPr="00125D49">
        <w:rPr>
          <w:rFonts w:ascii="仿宋_GB2312" w:eastAsia="宋体" w:hAnsi="仿宋_GB2312" w:cs="宋体"/>
          <w:color w:val="000000"/>
          <w:kern w:val="0"/>
          <w:sz w:val="32"/>
          <w:szCs w:val="32"/>
        </w:rPr>
        <w:t>％，具体情况如下：</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1.</w:t>
      </w:r>
      <w:r w:rsidRPr="00125D49">
        <w:rPr>
          <w:rFonts w:ascii="仿宋_GB2312" w:eastAsia="宋体" w:hAnsi="仿宋_GB2312" w:cs="宋体"/>
          <w:color w:val="000000"/>
          <w:kern w:val="0"/>
          <w:sz w:val="32"/>
          <w:szCs w:val="32"/>
        </w:rPr>
        <w:t>财政拨款收入</w:t>
      </w:r>
      <w:r w:rsidRPr="00125D49">
        <w:rPr>
          <w:rFonts w:ascii="仿宋_GB2312" w:eastAsia="宋体" w:hAnsi="仿宋_GB2312" w:cs="宋体"/>
          <w:color w:val="000000"/>
          <w:kern w:val="0"/>
          <w:sz w:val="32"/>
          <w:szCs w:val="32"/>
        </w:rPr>
        <w:t>2583.36</w:t>
      </w:r>
      <w:r w:rsidRPr="00125D49">
        <w:rPr>
          <w:rFonts w:ascii="仿宋_GB2312" w:eastAsia="宋体" w:hAnsi="仿宋_GB2312" w:cs="宋体"/>
          <w:color w:val="000000"/>
          <w:kern w:val="0"/>
          <w:sz w:val="32"/>
          <w:szCs w:val="32"/>
        </w:rPr>
        <w:t>万元，其中一般公共预算拨款收入</w:t>
      </w:r>
      <w:r w:rsidRPr="00125D49">
        <w:rPr>
          <w:rFonts w:ascii="仿宋_GB2312" w:eastAsia="宋体" w:hAnsi="仿宋_GB2312" w:cs="宋体"/>
          <w:color w:val="000000"/>
          <w:kern w:val="0"/>
          <w:sz w:val="32"/>
          <w:szCs w:val="32"/>
        </w:rPr>
        <w:t>2583.36</w:t>
      </w:r>
      <w:r w:rsidRPr="00125D49">
        <w:rPr>
          <w:rFonts w:ascii="仿宋_GB2312" w:eastAsia="宋体" w:hAnsi="仿宋_GB2312" w:cs="宋体"/>
          <w:color w:val="000000"/>
          <w:kern w:val="0"/>
          <w:sz w:val="32"/>
          <w:szCs w:val="32"/>
        </w:rPr>
        <w:t>万元，政府性基金拨款收入</w:t>
      </w:r>
      <w:r w:rsidRPr="00125D49">
        <w:rPr>
          <w:rFonts w:ascii="仿宋_GB2312" w:eastAsia="宋体" w:hAnsi="仿宋_GB2312" w:cs="宋体"/>
          <w:color w:val="000000"/>
          <w:kern w:val="0"/>
          <w:sz w:val="32"/>
          <w:szCs w:val="32"/>
        </w:rPr>
        <w:t>0</w:t>
      </w:r>
      <w:r w:rsidRPr="00125D49">
        <w:rPr>
          <w:rFonts w:ascii="仿宋_GB2312" w:eastAsia="宋体" w:hAnsi="仿宋_GB2312" w:cs="宋体"/>
          <w:color w:val="000000"/>
          <w:kern w:val="0"/>
          <w:sz w:val="32"/>
          <w:szCs w:val="32"/>
        </w:rPr>
        <w:t>万元；</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（二）厦门团市委</w:t>
      </w:r>
      <w:r w:rsidRPr="00125D49">
        <w:rPr>
          <w:rFonts w:ascii="仿宋_GB2312" w:eastAsia="宋体" w:hAnsi="仿宋_GB2312" w:cs="宋体"/>
          <w:color w:val="000000"/>
          <w:kern w:val="0"/>
          <w:sz w:val="32"/>
          <w:szCs w:val="32"/>
        </w:rPr>
        <w:t>2021</w:t>
      </w:r>
      <w:r w:rsidRPr="00125D49">
        <w:rPr>
          <w:rFonts w:ascii="仿宋_GB2312" w:eastAsia="宋体" w:hAnsi="仿宋_GB2312" w:cs="宋体"/>
          <w:color w:val="000000"/>
          <w:kern w:val="0"/>
          <w:sz w:val="32"/>
          <w:szCs w:val="32"/>
        </w:rPr>
        <w:t>年支出预算为</w:t>
      </w:r>
      <w:r w:rsidRPr="00125D49">
        <w:rPr>
          <w:rFonts w:ascii="仿宋_GB2312" w:eastAsia="宋体" w:hAnsi="仿宋_GB2312" w:cs="宋体"/>
          <w:b/>
          <w:bCs/>
          <w:color w:val="000000"/>
          <w:kern w:val="0"/>
          <w:sz w:val="32"/>
          <w:szCs w:val="32"/>
        </w:rPr>
        <w:t>2583.36</w:t>
      </w:r>
      <w:r w:rsidRPr="00125D49">
        <w:rPr>
          <w:rFonts w:ascii="仿宋_GB2312" w:eastAsia="宋体" w:hAnsi="仿宋_GB2312" w:cs="宋体"/>
          <w:color w:val="000000"/>
          <w:kern w:val="0"/>
          <w:sz w:val="32"/>
          <w:szCs w:val="32"/>
        </w:rPr>
        <w:t>万元，比</w:t>
      </w:r>
      <w:r w:rsidRPr="00125D49">
        <w:rPr>
          <w:rFonts w:ascii="仿宋_GB2312" w:eastAsia="宋体" w:hAnsi="仿宋_GB2312" w:cs="宋体"/>
          <w:color w:val="000000"/>
          <w:kern w:val="0"/>
          <w:sz w:val="32"/>
          <w:szCs w:val="32"/>
        </w:rPr>
        <w:t>2020</w:t>
      </w:r>
      <w:r w:rsidRPr="00125D49">
        <w:rPr>
          <w:rFonts w:ascii="仿宋_GB2312" w:eastAsia="宋体" w:hAnsi="仿宋_GB2312" w:cs="宋体"/>
          <w:color w:val="000000"/>
          <w:kern w:val="0"/>
          <w:sz w:val="32"/>
          <w:szCs w:val="32"/>
        </w:rPr>
        <w:t>年预算数增加</w:t>
      </w:r>
      <w:r w:rsidRPr="00125D49">
        <w:rPr>
          <w:rFonts w:ascii="仿宋_GB2312" w:eastAsia="宋体" w:hAnsi="仿宋_GB2312" w:cs="宋体"/>
          <w:color w:val="000000"/>
          <w:kern w:val="0"/>
          <w:sz w:val="32"/>
          <w:szCs w:val="32"/>
        </w:rPr>
        <w:t>300</w:t>
      </w:r>
      <w:r w:rsidRPr="00125D49">
        <w:rPr>
          <w:rFonts w:ascii="仿宋_GB2312" w:eastAsia="宋体" w:hAnsi="仿宋_GB2312" w:cs="宋体"/>
          <w:color w:val="000000"/>
          <w:kern w:val="0"/>
          <w:sz w:val="32"/>
          <w:szCs w:val="32"/>
        </w:rPr>
        <w:t>万元，增长</w:t>
      </w:r>
      <w:r w:rsidRPr="00125D49">
        <w:rPr>
          <w:rFonts w:ascii="仿宋_GB2312" w:eastAsia="宋体" w:hAnsi="仿宋_GB2312" w:cs="宋体"/>
          <w:color w:val="000000"/>
          <w:kern w:val="0"/>
          <w:sz w:val="32"/>
          <w:szCs w:val="32"/>
        </w:rPr>
        <w:t>23.3</w:t>
      </w:r>
      <w:r w:rsidRPr="00125D49">
        <w:rPr>
          <w:rFonts w:ascii="仿宋_GB2312" w:eastAsia="宋体" w:hAnsi="仿宋_GB2312" w:cs="宋体"/>
          <w:color w:val="000000"/>
          <w:kern w:val="0"/>
          <w:sz w:val="32"/>
          <w:szCs w:val="32"/>
        </w:rPr>
        <w:t>％，具体情况如下：</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1.</w:t>
      </w:r>
      <w:r w:rsidRPr="00125D49">
        <w:rPr>
          <w:rFonts w:ascii="仿宋_GB2312" w:eastAsia="宋体" w:hAnsi="仿宋_GB2312" w:cs="宋体"/>
          <w:color w:val="000000"/>
          <w:kern w:val="0"/>
          <w:sz w:val="32"/>
          <w:szCs w:val="32"/>
        </w:rPr>
        <w:t>基本支出</w:t>
      </w:r>
      <w:r w:rsidRPr="00125D49">
        <w:rPr>
          <w:rFonts w:ascii="仿宋_GB2312" w:eastAsia="宋体" w:hAnsi="仿宋_GB2312" w:cs="宋体"/>
          <w:color w:val="000000"/>
          <w:kern w:val="0"/>
          <w:sz w:val="32"/>
          <w:szCs w:val="32"/>
        </w:rPr>
        <w:t>962.36</w:t>
      </w:r>
      <w:r w:rsidRPr="00125D49">
        <w:rPr>
          <w:rFonts w:ascii="仿宋_GB2312" w:eastAsia="宋体" w:hAnsi="仿宋_GB2312" w:cs="宋体"/>
          <w:color w:val="000000"/>
          <w:kern w:val="0"/>
          <w:sz w:val="32"/>
          <w:szCs w:val="32"/>
        </w:rPr>
        <w:t>万元，其中，人员支出</w:t>
      </w:r>
      <w:r w:rsidRPr="00125D49">
        <w:rPr>
          <w:rFonts w:ascii="仿宋_GB2312" w:eastAsia="宋体" w:hAnsi="仿宋_GB2312" w:cs="宋体"/>
          <w:color w:val="000000"/>
          <w:kern w:val="0"/>
          <w:sz w:val="32"/>
          <w:szCs w:val="32"/>
        </w:rPr>
        <w:t>783.05</w:t>
      </w:r>
      <w:r w:rsidRPr="00125D49">
        <w:rPr>
          <w:rFonts w:ascii="仿宋_GB2312" w:eastAsia="宋体" w:hAnsi="仿宋_GB2312" w:cs="宋体"/>
          <w:color w:val="000000"/>
          <w:kern w:val="0"/>
          <w:sz w:val="32"/>
          <w:szCs w:val="32"/>
        </w:rPr>
        <w:t>万元，公用支出</w:t>
      </w:r>
      <w:r w:rsidRPr="00125D49">
        <w:rPr>
          <w:rFonts w:ascii="仿宋_GB2312" w:eastAsia="宋体" w:hAnsi="仿宋_GB2312" w:cs="宋体"/>
          <w:color w:val="000000"/>
          <w:kern w:val="0"/>
          <w:sz w:val="32"/>
          <w:szCs w:val="32"/>
        </w:rPr>
        <w:t>179.31</w:t>
      </w:r>
      <w:r w:rsidRPr="00125D49">
        <w:rPr>
          <w:rFonts w:ascii="仿宋_GB2312" w:eastAsia="宋体" w:hAnsi="仿宋_GB2312" w:cs="宋体"/>
          <w:color w:val="000000"/>
          <w:kern w:val="0"/>
          <w:sz w:val="32"/>
          <w:szCs w:val="32"/>
        </w:rPr>
        <w:t>万元</w:t>
      </w:r>
      <w:r w:rsidRPr="00125D49">
        <w:rPr>
          <w:rFonts w:ascii="仿宋_GB2312" w:eastAsia="宋体" w:hAnsi="仿宋_GB2312" w:cs="宋体"/>
          <w:color w:val="0000FF"/>
          <w:kern w:val="0"/>
          <w:sz w:val="32"/>
          <w:szCs w:val="32"/>
        </w:rPr>
        <w:t>；</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2.</w:t>
      </w:r>
      <w:r w:rsidRPr="00125D49">
        <w:rPr>
          <w:rFonts w:ascii="仿宋_GB2312" w:eastAsia="宋体" w:hAnsi="仿宋_GB2312" w:cs="宋体"/>
          <w:color w:val="000000"/>
          <w:kern w:val="0"/>
          <w:sz w:val="32"/>
          <w:szCs w:val="32"/>
        </w:rPr>
        <w:t>项目支出</w:t>
      </w:r>
      <w:r w:rsidRPr="00125D49">
        <w:rPr>
          <w:rFonts w:ascii="仿宋_GB2312" w:eastAsia="宋体" w:hAnsi="仿宋_GB2312" w:cs="宋体"/>
          <w:color w:val="000000"/>
          <w:kern w:val="0"/>
          <w:sz w:val="32"/>
          <w:szCs w:val="32"/>
        </w:rPr>
        <w:t>1621</w:t>
      </w:r>
      <w:r w:rsidRPr="00125D49">
        <w:rPr>
          <w:rFonts w:ascii="仿宋_GB2312" w:eastAsia="宋体" w:hAnsi="仿宋_GB2312" w:cs="宋体"/>
          <w:color w:val="000000"/>
          <w:kern w:val="0"/>
          <w:sz w:val="32"/>
          <w:szCs w:val="32"/>
        </w:rPr>
        <w:t>万元；</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黑体" w:eastAsia="黑体" w:hAnsi="黑体" w:cs="宋体" w:hint="eastAsia"/>
          <w:color w:val="000000"/>
          <w:kern w:val="0"/>
          <w:sz w:val="32"/>
          <w:szCs w:val="32"/>
        </w:rPr>
        <w:t>二、一般公共预算财政拨款支出预算情况</w:t>
      </w:r>
    </w:p>
    <w:p w:rsidR="00125D49" w:rsidRPr="00C970FD" w:rsidRDefault="00125D49" w:rsidP="00C970FD">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 w:eastAsia="仿宋" w:hAnsi="仿宋" w:cs="宋体" w:hint="eastAsia"/>
          <w:color w:val="000000"/>
          <w:kern w:val="0"/>
          <w:sz w:val="32"/>
          <w:szCs w:val="32"/>
        </w:rPr>
        <w:t>202</w:t>
      </w:r>
      <w:r>
        <w:rPr>
          <w:rFonts w:ascii="仿宋" w:eastAsia="仿宋" w:hAnsi="仿宋" w:cs="宋体" w:hint="eastAsia"/>
          <w:color w:val="000000"/>
          <w:kern w:val="0"/>
          <w:sz w:val="32"/>
          <w:szCs w:val="32"/>
        </w:rPr>
        <w:t>1</w:t>
      </w:r>
      <w:r w:rsidRPr="00125D49">
        <w:rPr>
          <w:rFonts w:ascii="仿宋" w:eastAsia="仿宋" w:hAnsi="仿宋" w:cs="宋体" w:hint="eastAsia"/>
          <w:color w:val="000000"/>
          <w:kern w:val="0"/>
          <w:sz w:val="32"/>
          <w:szCs w:val="32"/>
        </w:rPr>
        <w:t>年度一般公共预算支出</w:t>
      </w:r>
      <w:r w:rsidRPr="00125D49">
        <w:rPr>
          <w:rFonts w:ascii="仿宋_GB2312" w:eastAsia="宋体" w:hAnsi="仿宋_GB2312" w:cs="宋体"/>
          <w:b/>
          <w:bCs/>
          <w:color w:val="000000"/>
          <w:kern w:val="0"/>
          <w:sz w:val="32"/>
          <w:szCs w:val="32"/>
        </w:rPr>
        <w:t>2583.36</w:t>
      </w:r>
      <w:r w:rsidRPr="00125D49">
        <w:rPr>
          <w:rFonts w:ascii="仿宋" w:eastAsia="仿宋" w:hAnsi="仿宋" w:cs="宋体" w:hint="eastAsia"/>
          <w:color w:val="000000"/>
          <w:kern w:val="0"/>
          <w:sz w:val="32"/>
          <w:szCs w:val="32"/>
        </w:rPr>
        <w:t>万元，比2020年预算数增加</w:t>
      </w:r>
      <w:r w:rsidRPr="00125D49">
        <w:rPr>
          <w:rFonts w:ascii="仿宋_GB2312" w:eastAsia="宋体" w:hAnsi="仿宋_GB2312" w:cs="宋体"/>
          <w:color w:val="000000"/>
          <w:kern w:val="0"/>
          <w:sz w:val="32"/>
          <w:szCs w:val="32"/>
        </w:rPr>
        <w:t>300</w:t>
      </w:r>
      <w:r w:rsidRPr="00125D49">
        <w:rPr>
          <w:rFonts w:ascii="仿宋" w:eastAsia="仿宋" w:hAnsi="仿宋" w:cs="宋体" w:hint="eastAsia"/>
          <w:color w:val="000000"/>
          <w:kern w:val="0"/>
          <w:sz w:val="32"/>
          <w:szCs w:val="32"/>
        </w:rPr>
        <w:t>万元，增长11.6%，主要是由于主要是由于专项增加。支出项目(按项级科目分类统计)包括：</w:t>
      </w:r>
      <w:r w:rsidRPr="00125D49">
        <w:rPr>
          <w:rFonts w:ascii="宋体" w:eastAsia="宋体" w:hAnsi="宋体" w:cs="宋体" w:hint="eastAsia"/>
          <w:color w:val="000000"/>
          <w:kern w:val="0"/>
          <w:sz w:val="32"/>
          <w:szCs w:val="32"/>
        </w:rPr>
        <w:t> </w:t>
      </w:r>
    </w:p>
    <w:tbl>
      <w:tblPr>
        <w:tblW w:w="0" w:type="auto"/>
        <w:tblInd w:w="5" w:type="dxa"/>
        <w:tblLayout w:type="fixed"/>
        <w:tblCellMar>
          <w:left w:w="0" w:type="dxa"/>
          <w:right w:w="0" w:type="dxa"/>
        </w:tblCellMar>
        <w:tblLook w:val="0000" w:firstRow="0" w:lastRow="0" w:firstColumn="0" w:lastColumn="0" w:noHBand="0" w:noVBand="0"/>
      </w:tblPr>
      <w:tblGrid>
        <w:gridCol w:w="8684"/>
      </w:tblGrid>
      <w:tr w:rsidR="00125D49" w:rsidRPr="002E29FE" w:rsidTr="00C970FD">
        <w:tc>
          <w:tcPr>
            <w:tcW w:w="868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rsidR="00125D49" w:rsidRPr="002E29FE" w:rsidRDefault="00125D49" w:rsidP="00250781">
            <w:pPr>
              <w:spacing w:line="555" w:lineRule="exact"/>
              <w:ind w:left="20"/>
              <w:rPr>
                <w:rFonts w:ascii="宋体" w:hAnsi="宋体"/>
                <w:sz w:val="32"/>
                <w:szCs w:val="32"/>
              </w:rPr>
            </w:pPr>
            <w:r w:rsidRPr="002E29FE">
              <w:rPr>
                <w:rFonts w:ascii="宋体" w:hAnsi="宋体"/>
                <w:sz w:val="32"/>
                <w:szCs w:val="32"/>
              </w:rPr>
              <w:t xml:space="preserve">　　1.一般公共服务支出（类）群众团体事务（款）行政运行（项）</w:t>
            </w:r>
            <w:r>
              <w:rPr>
                <w:rFonts w:ascii="宋体" w:hAnsi="宋体" w:hint="eastAsia"/>
                <w:sz w:val="32"/>
                <w:szCs w:val="32"/>
              </w:rPr>
              <w:t>895.62</w:t>
            </w:r>
            <w:r w:rsidRPr="002E29FE">
              <w:rPr>
                <w:rFonts w:ascii="宋体" w:hAnsi="宋体"/>
                <w:sz w:val="32"/>
                <w:szCs w:val="32"/>
              </w:rPr>
              <w:t>万元。主要用于单位基本工作日常支出。</w:t>
            </w:r>
          </w:p>
        </w:tc>
      </w:tr>
      <w:tr w:rsidR="00125D49" w:rsidRPr="002E29FE" w:rsidTr="00C970FD">
        <w:tc>
          <w:tcPr>
            <w:tcW w:w="868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rsidR="00125D49" w:rsidRPr="002E29FE" w:rsidRDefault="00125D49" w:rsidP="00250781">
            <w:pPr>
              <w:spacing w:line="555" w:lineRule="exact"/>
              <w:ind w:left="20"/>
              <w:rPr>
                <w:rFonts w:ascii="宋体" w:hAnsi="宋体"/>
                <w:sz w:val="32"/>
                <w:szCs w:val="32"/>
              </w:rPr>
            </w:pPr>
            <w:r w:rsidRPr="002E29FE">
              <w:rPr>
                <w:rFonts w:ascii="宋体" w:hAnsi="宋体"/>
                <w:sz w:val="32"/>
                <w:szCs w:val="32"/>
              </w:rPr>
              <w:t xml:space="preserve">　　2.一般公共服务支出（类）群众团体事务（款）一般行政管理事务（项）</w:t>
            </w:r>
            <w:r>
              <w:rPr>
                <w:rFonts w:ascii="宋体" w:hAnsi="宋体" w:hint="eastAsia"/>
                <w:sz w:val="32"/>
                <w:szCs w:val="32"/>
              </w:rPr>
              <w:t>1621</w:t>
            </w:r>
            <w:r w:rsidRPr="002E29FE">
              <w:rPr>
                <w:rFonts w:ascii="宋体" w:hAnsi="宋体"/>
                <w:sz w:val="32"/>
                <w:szCs w:val="32"/>
              </w:rPr>
              <w:t>万元。主要用于团市委品牌工作经费及青年</w:t>
            </w:r>
            <w:proofErr w:type="gramStart"/>
            <w:r w:rsidRPr="002E29FE">
              <w:rPr>
                <w:rFonts w:ascii="宋体" w:hAnsi="宋体"/>
                <w:sz w:val="32"/>
                <w:szCs w:val="32"/>
              </w:rPr>
              <w:t>英才双</w:t>
            </w:r>
            <w:proofErr w:type="gramEnd"/>
            <w:r w:rsidRPr="002E29FE">
              <w:rPr>
                <w:rFonts w:ascii="宋体" w:hAnsi="宋体"/>
                <w:sz w:val="32"/>
                <w:szCs w:val="32"/>
              </w:rPr>
              <w:t>百计划评选经费等支出。</w:t>
            </w:r>
          </w:p>
        </w:tc>
      </w:tr>
      <w:tr w:rsidR="00125D49" w:rsidRPr="002E29FE" w:rsidTr="00C970FD">
        <w:tc>
          <w:tcPr>
            <w:tcW w:w="868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rsidR="00125D49" w:rsidRPr="002E29FE" w:rsidRDefault="00125D49" w:rsidP="00C970FD">
            <w:pPr>
              <w:spacing w:line="555" w:lineRule="exact"/>
              <w:rPr>
                <w:rFonts w:ascii="宋体" w:hAnsi="宋体"/>
                <w:sz w:val="32"/>
                <w:szCs w:val="32"/>
              </w:rPr>
            </w:pPr>
          </w:p>
        </w:tc>
      </w:tr>
      <w:tr w:rsidR="00125D49" w:rsidRPr="002E29FE" w:rsidTr="00C970FD">
        <w:tc>
          <w:tcPr>
            <w:tcW w:w="868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rsidR="00125D49" w:rsidRPr="002E29FE" w:rsidRDefault="00125D49" w:rsidP="00250781">
            <w:pPr>
              <w:spacing w:line="555" w:lineRule="exact"/>
              <w:ind w:left="20"/>
              <w:rPr>
                <w:rFonts w:ascii="宋体" w:hAnsi="宋体"/>
                <w:sz w:val="32"/>
                <w:szCs w:val="32"/>
              </w:rPr>
            </w:pPr>
            <w:r w:rsidRPr="002E29FE">
              <w:rPr>
                <w:rFonts w:ascii="宋体" w:hAnsi="宋体"/>
                <w:sz w:val="32"/>
                <w:szCs w:val="32"/>
              </w:rPr>
              <w:t xml:space="preserve">　</w:t>
            </w:r>
            <w:r w:rsidR="00C970FD">
              <w:rPr>
                <w:rFonts w:ascii="宋体" w:hAnsi="宋体" w:hint="eastAsia"/>
                <w:sz w:val="32"/>
                <w:szCs w:val="32"/>
              </w:rPr>
              <w:t>3</w:t>
            </w:r>
            <w:r w:rsidRPr="002E29FE">
              <w:rPr>
                <w:rFonts w:ascii="宋体" w:hAnsi="宋体"/>
                <w:sz w:val="32"/>
                <w:szCs w:val="32"/>
              </w:rPr>
              <w:t>.社会保障和就业支出（类）行政事业单位养老支出（款）机关事业单位基本养老保险缴费支出（项）</w:t>
            </w:r>
            <w:r w:rsidR="00C970FD">
              <w:rPr>
                <w:rFonts w:ascii="宋体" w:hAnsi="宋体" w:hint="eastAsia"/>
                <w:sz w:val="32"/>
                <w:szCs w:val="32"/>
              </w:rPr>
              <w:t>40.26</w:t>
            </w:r>
            <w:r w:rsidRPr="002E29FE">
              <w:rPr>
                <w:rFonts w:ascii="宋体" w:hAnsi="宋体"/>
                <w:sz w:val="32"/>
                <w:szCs w:val="32"/>
              </w:rPr>
              <w:t>万元。主要用于人员基本养老保险支出。</w:t>
            </w:r>
          </w:p>
        </w:tc>
      </w:tr>
      <w:tr w:rsidR="00125D49" w:rsidRPr="002E29FE" w:rsidTr="00C970FD">
        <w:tc>
          <w:tcPr>
            <w:tcW w:w="868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rsidR="00125D49" w:rsidRPr="002E29FE" w:rsidRDefault="00125D49" w:rsidP="00250781">
            <w:pPr>
              <w:spacing w:line="555" w:lineRule="exact"/>
              <w:rPr>
                <w:rFonts w:ascii="宋体" w:hAnsi="宋体"/>
                <w:sz w:val="32"/>
                <w:szCs w:val="32"/>
              </w:rPr>
            </w:pPr>
          </w:p>
        </w:tc>
      </w:tr>
      <w:tr w:rsidR="00125D49" w:rsidRPr="002E29FE" w:rsidTr="00C970FD">
        <w:tc>
          <w:tcPr>
            <w:tcW w:w="868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rsidR="00125D49" w:rsidRPr="002E29FE" w:rsidRDefault="00125D49" w:rsidP="00250781">
            <w:pPr>
              <w:spacing w:line="555" w:lineRule="exact"/>
              <w:ind w:left="20"/>
              <w:rPr>
                <w:rFonts w:ascii="宋体" w:hAnsi="宋体"/>
                <w:sz w:val="32"/>
                <w:szCs w:val="32"/>
              </w:rPr>
            </w:pPr>
            <w:r w:rsidRPr="002E29FE">
              <w:rPr>
                <w:rFonts w:ascii="宋体" w:hAnsi="宋体"/>
                <w:sz w:val="32"/>
                <w:szCs w:val="32"/>
              </w:rPr>
              <w:t xml:space="preserve">　　</w:t>
            </w:r>
            <w:r w:rsidR="00C970FD">
              <w:rPr>
                <w:rFonts w:ascii="宋体" w:hAnsi="宋体" w:hint="eastAsia"/>
                <w:sz w:val="32"/>
                <w:szCs w:val="32"/>
              </w:rPr>
              <w:t>4</w:t>
            </w:r>
            <w:r w:rsidRPr="002E29FE">
              <w:rPr>
                <w:rFonts w:ascii="宋体" w:hAnsi="宋体"/>
                <w:sz w:val="32"/>
                <w:szCs w:val="32"/>
              </w:rPr>
              <w:t>.卫生健康支出（类）行政事业单位医疗（款）行政单位医疗（项）</w:t>
            </w:r>
            <w:r>
              <w:rPr>
                <w:rFonts w:ascii="宋体" w:hAnsi="宋体" w:hint="eastAsia"/>
                <w:sz w:val="32"/>
                <w:szCs w:val="32"/>
              </w:rPr>
              <w:t>18.52</w:t>
            </w:r>
            <w:r w:rsidRPr="002E29FE">
              <w:rPr>
                <w:rFonts w:ascii="宋体" w:hAnsi="宋体"/>
                <w:sz w:val="32"/>
                <w:szCs w:val="32"/>
              </w:rPr>
              <w:t>万元。主要用于人员医疗保险支出。</w:t>
            </w:r>
          </w:p>
        </w:tc>
      </w:tr>
      <w:tr w:rsidR="00125D49" w:rsidRPr="002E29FE" w:rsidTr="00C970FD">
        <w:tc>
          <w:tcPr>
            <w:tcW w:w="868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rsidR="00125D49" w:rsidRPr="002E29FE" w:rsidRDefault="00125D49" w:rsidP="00C970FD">
            <w:pPr>
              <w:spacing w:line="555" w:lineRule="exact"/>
              <w:rPr>
                <w:rFonts w:ascii="宋体" w:hAnsi="宋体"/>
                <w:sz w:val="32"/>
                <w:szCs w:val="32"/>
              </w:rPr>
            </w:pPr>
          </w:p>
        </w:tc>
      </w:tr>
      <w:tr w:rsidR="00125D49" w:rsidRPr="002E29FE" w:rsidTr="00C970FD">
        <w:tc>
          <w:tcPr>
            <w:tcW w:w="8684" w:type="dxa"/>
            <w:tcBorders>
              <w:top w:val="single" w:sz="4" w:space="0" w:color="FFFFFF"/>
              <w:left w:val="single" w:sz="4" w:space="0" w:color="FFFFFF"/>
              <w:bottom w:val="single" w:sz="4" w:space="0" w:color="FFFFFF"/>
              <w:right w:val="single" w:sz="4" w:space="0" w:color="FFFFFF"/>
              <w:tl2br w:val="nil"/>
              <w:tr2bl w:val="nil"/>
            </w:tcBorders>
            <w:shd w:val="clear" w:color="auto" w:fill="FFFFFF"/>
            <w:vAlign w:val="center"/>
          </w:tcPr>
          <w:p w:rsidR="00125D49" w:rsidRPr="002E29FE" w:rsidRDefault="00125D49" w:rsidP="00250781">
            <w:pPr>
              <w:spacing w:line="555" w:lineRule="exact"/>
              <w:ind w:left="20"/>
              <w:rPr>
                <w:rFonts w:ascii="宋体" w:hAnsi="宋体"/>
                <w:sz w:val="32"/>
                <w:szCs w:val="32"/>
              </w:rPr>
            </w:pPr>
            <w:r w:rsidRPr="002E29FE">
              <w:rPr>
                <w:rFonts w:ascii="宋体" w:hAnsi="宋体"/>
                <w:sz w:val="32"/>
                <w:szCs w:val="32"/>
              </w:rPr>
              <w:t xml:space="preserve">　　</w:t>
            </w:r>
            <w:r w:rsidR="00C970FD">
              <w:rPr>
                <w:rFonts w:ascii="宋体" w:hAnsi="宋体" w:hint="eastAsia"/>
                <w:sz w:val="32"/>
                <w:szCs w:val="32"/>
              </w:rPr>
              <w:t>5</w:t>
            </w:r>
            <w:r w:rsidRPr="002E29FE">
              <w:rPr>
                <w:rFonts w:ascii="宋体" w:hAnsi="宋体"/>
                <w:sz w:val="32"/>
                <w:szCs w:val="32"/>
              </w:rPr>
              <w:t>.卫生健康支出（类）行政事业单位医疗（款）公务员医疗补助（项）</w:t>
            </w:r>
            <w:r>
              <w:rPr>
                <w:rFonts w:ascii="宋体" w:hAnsi="宋体" w:hint="eastAsia"/>
                <w:sz w:val="32"/>
                <w:szCs w:val="32"/>
              </w:rPr>
              <w:t>7.96</w:t>
            </w:r>
            <w:r w:rsidRPr="002E29FE">
              <w:rPr>
                <w:rFonts w:ascii="宋体" w:hAnsi="宋体"/>
                <w:sz w:val="32"/>
                <w:szCs w:val="32"/>
              </w:rPr>
              <w:t>万元。主要用于团市委机关人员医疗补助支出。</w:t>
            </w:r>
          </w:p>
        </w:tc>
      </w:tr>
    </w:tbl>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黑体" w:eastAsia="黑体" w:hAnsi="黑体" w:cs="宋体" w:hint="eastAsia"/>
          <w:color w:val="000000"/>
          <w:kern w:val="0"/>
          <w:sz w:val="32"/>
          <w:szCs w:val="32"/>
        </w:rPr>
        <w:t>三、政府性基金预算财政拨款支出情况</w:t>
      </w:r>
    </w:p>
    <w:p w:rsidR="00125D49" w:rsidRPr="00125D49" w:rsidRDefault="00125D49" w:rsidP="00125D49">
      <w:pPr>
        <w:tabs>
          <w:tab w:val="left" w:pos="7513"/>
        </w:tabs>
        <w:adjustRightInd w:val="0"/>
        <w:snapToGrid w:val="0"/>
        <w:spacing w:line="560" w:lineRule="exact"/>
        <w:ind w:firstLineChars="200" w:firstLine="640"/>
        <w:rPr>
          <w:rFonts w:ascii="仿宋_GB2312" w:eastAsia="仿宋_GB2312" w:hAnsi="仿宋" w:cs="仿宋_GB2312"/>
          <w:sz w:val="32"/>
          <w:szCs w:val="32"/>
        </w:rPr>
      </w:pPr>
      <w:r w:rsidRPr="00125D49">
        <w:rPr>
          <w:rFonts w:ascii="仿宋_GB2312" w:eastAsia="宋体" w:hAnsi="仿宋_GB2312" w:cs="宋体"/>
          <w:color w:val="000000"/>
          <w:kern w:val="0"/>
          <w:sz w:val="32"/>
          <w:szCs w:val="32"/>
        </w:rPr>
        <w:t>2021</w:t>
      </w:r>
      <w:r w:rsidRPr="00125D49">
        <w:rPr>
          <w:rFonts w:ascii="仿宋_GB2312" w:eastAsia="宋体" w:hAnsi="仿宋_GB2312" w:cs="宋体"/>
          <w:color w:val="000000"/>
          <w:kern w:val="0"/>
          <w:sz w:val="32"/>
          <w:szCs w:val="32"/>
        </w:rPr>
        <w:t>年度政府性基金支出</w:t>
      </w:r>
      <w:r w:rsidRPr="00125D49">
        <w:rPr>
          <w:rFonts w:ascii="仿宋_GB2312" w:eastAsia="宋体" w:hAnsi="仿宋_GB2312" w:cs="宋体"/>
          <w:color w:val="000000"/>
          <w:kern w:val="0"/>
          <w:sz w:val="32"/>
          <w:szCs w:val="32"/>
        </w:rPr>
        <w:t>0</w:t>
      </w:r>
      <w:r w:rsidRPr="00125D49">
        <w:rPr>
          <w:rFonts w:ascii="仿宋_GB2312" w:eastAsia="宋体" w:hAnsi="仿宋_GB2312" w:cs="宋体"/>
          <w:color w:val="000000"/>
          <w:kern w:val="0"/>
          <w:sz w:val="32"/>
          <w:szCs w:val="32"/>
        </w:rPr>
        <w:t>万元。</w:t>
      </w:r>
      <w:r w:rsidRPr="00125D49">
        <w:rPr>
          <w:rFonts w:ascii="宋体" w:eastAsia="宋体" w:hAnsi="宋体" w:cs="Times New Roman"/>
          <w:sz w:val="32"/>
          <w:szCs w:val="32"/>
        </w:rPr>
        <w:t>比202</w:t>
      </w:r>
      <w:r w:rsidRPr="00125D49">
        <w:rPr>
          <w:rFonts w:ascii="宋体" w:eastAsia="宋体" w:hAnsi="宋体" w:cs="Times New Roman" w:hint="eastAsia"/>
          <w:sz w:val="32"/>
          <w:szCs w:val="32"/>
        </w:rPr>
        <w:t>0</w:t>
      </w:r>
      <w:r w:rsidRPr="00125D49">
        <w:rPr>
          <w:rFonts w:ascii="宋体" w:eastAsia="宋体" w:hAnsi="宋体" w:cs="Times New Roman"/>
          <w:sz w:val="32"/>
          <w:szCs w:val="32"/>
        </w:rPr>
        <w:t>年预算相比不变。202</w:t>
      </w:r>
      <w:r w:rsidRPr="00125D49">
        <w:rPr>
          <w:rFonts w:ascii="宋体" w:eastAsia="宋体" w:hAnsi="宋体" w:cs="Times New Roman" w:hint="eastAsia"/>
          <w:sz w:val="32"/>
          <w:szCs w:val="32"/>
        </w:rPr>
        <w:t>1</w:t>
      </w:r>
      <w:r w:rsidRPr="00125D49">
        <w:rPr>
          <w:rFonts w:ascii="宋体" w:eastAsia="宋体" w:hAnsi="宋体" w:cs="Times New Roman"/>
          <w:sz w:val="32"/>
          <w:szCs w:val="32"/>
        </w:rPr>
        <w:t>年无政府性基金支出。</w:t>
      </w:r>
    </w:p>
    <w:p w:rsidR="00125D49" w:rsidRPr="00125D49" w:rsidRDefault="00125D49" w:rsidP="00513DB3">
      <w:pPr>
        <w:widowControl/>
        <w:shd w:val="clear" w:color="auto" w:fill="FAFCFF"/>
        <w:spacing w:line="560" w:lineRule="atLeast"/>
        <w:ind w:firstLine="640"/>
        <w:jc w:val="center"/>
        <w:rPr>
          <w:rFonts w:ascii="宋体" w:eastAsia="宋体" w:hAnsi="宋体" w:cs="宋体"/>
          <w:color w:val="000000"/>
          <w:kern w:val="0"/>
          <w:szCs w:val="21"/>
        </w:rPr>
      </w:pP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黑体" w:eastAsia="黑体" w:hAnsi="黑体" w:cs="宋体" w:hint="eastAsia"/>
          <w:color w:val="000000"/>
          <w:kern w:val="0"/>
          <w:sz w:val="32"/>
          <w:szCs w:val="32"/>
        </w:rPr>
        <w:t>四、“三公”经费财政拨款预算情况</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厦门团市委</w:t>
      </w:r>
      <w:r w:rsidRPr="00125D49">
        <w:rPr>
          <w:rFonts w:ascii="仿宋_GB2312" w:eastAsia="宋体" w:hAnsi="仿宋_GB2312" w:cs="宋体"/>
          <w:color w:val="000000"/>
          <w:kern w:val="0"/>
          <w:sz w:val="32"/>
          <w:szCs w:val="32"/>
        </w:rPr>
        <w:t>2021</w:t>
      </w:r>
      <w:r w:rsidRPr="00125D49">
        <w:rPr>
          <w:rFonts w:ascii="仿宋_GB2312" w:eastAsia="宋体" w:hAnsi="仿宋_GB2312" w:cs="宋体"/>
          <w:color w:val="000000"/>
          <w:kern w:val="0"/>
          <w:sz w:val="32"/>
          <w:szCs w:val="32"/>
        </w:rPr>
        <w:t>年</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三公</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经费财政拨款预算数为</w:t>
      </w:r>
      <w:r w:rsidRPr="00125D49">
        <w:rPr>
          <w:rFonts w:ascii="仿宋_GB2312" w:eastAsia="宋体" w:hAnsi="仿宋_GB2312" w:cs="宋体"/>
          <w:color w:val="000000"/>
          <w:kern w:val="0"/>
          <w:sz w:val="32"/>
          <w:szCs w:val="32"/>
        </w:rPr>
        <w:t>2</w:t>
      </w:r>
      <w:r w:rsidRPr="00125D49">
        <w:rPr>
          <w:rFonts w:ascii="仿宋_GB2312" w:eastAsia="宋体" w:hAnsi="仿宋_GB2312" w:cs="宋体"/>
          <w:color w:val="000000"/>
          <w:kern w:val="0"/>
          <w:sz w:val="32"/>
          <w:szCs w:val="32"/>
        </w:rPr>
        <w:t>万元，其中：因公出国（境）经费</w:t>
      </w:r>
      <w:r w:rsidRPr="00125D49">
        <w:rPr>
          <w:rFonts w:ascii="仿宋_GB2312" w:eastAsia="宋体" w:hAnsi="仿宋_GB2312" w:cs="宋体"/>
          <w:color w:val="000000"/>
          <w:kern w:val="0"/>
          <w:sz w:val="32"/>
          <w:szCs w:val="32"/>
        </w:rPr>
        <w:t>0</w:t>
      </w:r>
      <w:r w:rsidRPr="00125D49">
        <w:rPr>
          <w:rFonts w:ascii="仿宋_GB2312" w:eastAsia="宋体" w:hAnsi="仿宋_GB2312" w:cs="宋体"/>
          <w:color w:val="000000"/>
          <w:kern w:val="0"/>
          <w:sz w:val="32"/>
          <w:szCs w:val="32"/>
        </w:rPr>
        <w:t>万元，公务接待费</w:t>
      </w:r>
      <w:r w:rsidRPr="00125D49">
        <w:rPr>
          <w:rFonts w:ascii="仿宋_GB2312" w:eastAsia="宋体" w:hAnsi="仿宋_GB2312" w:cs="宋体"/>
          <w:color w:val="000000"/>
          <w:kern w:val="0"/>
          <w:sz w:val="32"/>
          <w:szCs w:val="32"/>
        </w:rPr>
        <w:t>2</w:t>
      </w:r>
      <w:r w:rsidRPr="00125D49">
        <w:rPr>
          <w:rFonts w:ascii="仿宋_GB2312" w:eastAsia="宋体" w:hAnsi="仿宋_GB2312" w:cs="宋体"/>
          <w:color w:val="000000"/>
          <w:kern w:val="0"/>
          <w:sz w:val="32"/>
          <w:szCs w:val="32"/>
        </w:rPr>
        <w:t>万元，公务用车购置及运行费</w:t>
      </w:r>
      <w:r w:rsidRPr="00125D49">
        <w:rPr>
          <w:rFonts w:ascii="仿宋_GB2312" w:eastAsia="宋体" w:hAnsi="仿宋_GB2312" w:cs="宋体"/>
          <w:color w:val="000000"/>
          <w:kern w:val="0"/>
          <w:sz w:val="32"/>
          <w:szCs w:val="32"/>
        </w:rPr>
        <w:t>0</w:t>
      </w:r>
      <w:r w:rsidRPr="00125D49">
        <w:rPr>
          <w:rFonts w:ascii="仿宋_GB2312" w:eastAsia="宋体" w:hAnsi="仿宋_GB2312" w:cs="宋体"/>
          <w:color w:val="000000"/>
          <w:kern w:val="0"/>
          <w:sz w:val="32"/>
          <w:szCs w:val="32"/>
        </w:rPr>
        <w:t>万元。具体情况如下：</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楷体_GB2312" w:eastAsia="楷体_GB2312" w:hAnsi="宋体" w:cs="宋体" w:hint="eastAsia"/>
          <w:color w:val="000000"/>
          <w:kern w:val="0"/>
          <w:sz w:val="32"/>
          <w:szCs w:val="32"/>
        </w:rPr>
        <w:t>（一）因公出国（境）经费</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2021</w:t>
      </w:r>
      <w:r w:rsidRPr="00125D49">
        <w:rPr>
          <w:rFonts w:ascii="仿宋_GB2312" w:eastAsia="宋体" w:hAnsi="仿宋_GB2312" w:cs="宋体"/>
          <w:color w:val="000000"/>
          <w:kern w:val="0"/>
          <w:sz w:val="32"/>
          <w:szCs w:val="32"/>
        </w:rPr>
        <w:t>年预算安排</w:t>
      </w:r>
      <w:r w:rsidRPr="00125D49">
        <w:rPr>
          <w:rFonts w:ascii="仿宋_GB2312" w:eastAsia="宋体" w:hAnsi="仿宋_GB2312" w:cs="宋体"/>
          <w:color w:val="000000"/>
          <w:kern w:val="0"/>
          <w:sz w:val="32"/>
          <w:szCs w:val="32"/>
        </w:rPr>
        <w:t>0</w:t>
      </w:r>
      <w:r w:rsidRPr="00125D49">
        <w:rPr>
          <w:rFonts w:ascii="仿宋_GB2312" w:eastAsia="宋体" w:hAnsi="仿宋_GB2312" w:cs="宋体"/>
          <w:color w:val="000000"/>
          <w:kern w:val="0"/>
          <w:sz w:val="32"/>
          <w:szCs w:val="32"/>
        </w:rPr>
        <w:t>万元。主要用于</w:t>
      </w:r>
      <w:r w:rsidRPr="00125D49">
        <w:rPr>
          <w:rFonts w:ascii="仿宋_GB2312" w:eastAsia="宋体" w:hAnsi="仿宋_GB2312" w:cs="宋体"/>
          <w:color w:val="000000"/>
          <w:kern w:val="0"/>
          <w:sz w:val="32"/>
          <w:szCs w:val="32"/>
        </w:rPr>
        <w:t>2020</w:t>
      </w:r>
      <w:r w:rsidRPr="00125D49">
        <w:rPr>
          <w:rFonts w:ascii="仿宋_GB2312" w:eastAsia="宋体" w:hAnsi="仿宋_GB2312" w:cs="宋体"/>
          <w:color w:val="000000"/>
          <w:kern w:val="0"/>
          <w:sz w:val="32"/>
          <w:szCs w:val="32"/>
        </w:rPr>
        <w:t>年出国任务。与上年预算相比下降</w:t>
      </w:r>
      <w:r w:rsidRPr="00125D49">
        <w:rPr>
          <w:rFonts w:ascii="仿宋_GB2312" w:eastAsia="宋体" w:hAnsi="仿宋_GB2312" w:cs="宋体"/>
          <w:color w:val="000000"/>
          <w:kern w:val="0"/>
          <w:sz w:val="32"/>
          <w:szCs w:val="32"/>
        </w:rPr>
        <w:t>100%</w:t>
      </w:r>
      <w:r w:rsidRPr="00125D49">
        <w:rPr>
          <w:rFonts w:ascii="仿宋_GB2312" w:eastAsia="宋体" w:hAnsi="仿宋_GB2312" w:cs="宋体"/>
          <w:color w:val="000000"/>
          <w:kern w:val="0"/>
          <w:sz w:val="32"/>
          <w:szCs w:val="32"/>
        </w:rPr>
        <w:t>，主要原因是</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无出国任务。</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楷体_GB2312" w:eastAsia="楷体_GB2312" w:hAnsi="宋体" w:cs="宋体" w:hint="eastAsia"/>
          <w:color w:val="000000"/>
          <w:kern w:val="0"/>
          <w:sz w:val="32"/>
          <w:szCs w:val="32"/>
        </w:rPr>
        <w:t>（二）公务接待费</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2021</w:t>
      </w:r>
      <w:r w:rsidRPr="00125D49">
        <w:rPr>
          <w:rFonts w:ascii="仿宋_GB2312" w:eastAsia="宋体" w:hAnsi="仿宋_GB2312" w:cs="宋体"/>
          <w:color w:val="000000"/>
          <w:kern w:val="0"/>
          <w:sz w:val="32"/>
          <w:szCs w:val="32"/>
        </w:rPr>
        <w:t>年预算安排</w:t>
      </w:r>
      <w:r w:rsidRPr="00125D49">
        <w:rPr>
          <w:rFonts w:ascii="仿宋_GB2312" w:eastAsia="宋体" w:hAnsi="仿宋_GB2312" w:cs="宋体"/>
          <w:color w:val="000000"/>
          <w:kern w:val="0"/>
          <w:sz w:val="32"/>
          <w:szCs w:val="32"/>
        </w:rPr>
        <w:t>2</w:t>
      </w:r>
      <w:r w:rsidRPr="00125D49">
        <w:rPr>
          <w:rFonts w:ascii="仿宋_GB2312" w:eastAsia="宋体" w:hAnsi="仿宋_GB2312" w:cs="宋体"/>
          <w:color w:val="000000"/>
          <w:kern w:val="0"/>
          <w:sz w:val="32"/>
          <w:szCs w:val="32"/>
        </w:rPr>
        <w:t>万元。主要用于公务方面的接待活动。与上年预算相比下降</w:t>
      </w:r>
      <w:r w:rsidRPr="00125D49">
        <w:rPr>
          <w:rFonts w:ascii="仿宋_GB2312" w:eastAsia="宋体" w:hAnsi="仿宋_GB2312" w:cs="宋体"/>
          <w:color w:val="000000"/>
          <w:kern w:val="0"/>
          <w:sz w:val="32"/>
          <w:szCs w:val="32"/>
        </w:rPr>
        <w:t>20%</w:t>
      </w:r>
      <w:r w:rsidRPr="00125D49">
        <w:rPr>
          <w:rFonts w:ascii="仿宋_GB2312" w:eastAsia="宋体" w:hAnsi="仿宋_GB2312" w:cs="宋体"/>
          <w:color w:val="000000"/>
          <w:kern w:val="0"/>
          <w:sz w:val="32"/>
          <w:szCs w:val="32"/>
        </w:rPr>
        <w:t>，主要原因是</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严格控制公务接待。</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楷体_GB2312" w:eastAsia="楷体_GB2312" w:hAnsi="宋体" w:cs="宋体" w:hint="eastAsia"/>
          <w:color w:val="000000"/>
          <w:kern w:val="0"/>
          <w:sz w:val="32"/>
          <w:szCs w:val="32"/>
        </w:rPr>
        <w:t>（三）公务用车购置及运行费</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2020</w:t>
      </w:r>
      <w:r w:rsidRPr="00125D49">
        <w:rPr>
          <w:rFonts w:ascii="仿宋_GB2312" w:eastAsia="宋体" w:hAnsi="仿宋_GB2312" w:cs="宋体"/>
          <w:color w:val="000000"/>
          <w:kern w:val="0"/>
          <w:sz w:val="32"/>
          <w:szCs w:val="32"/>
        </w:rPr>
        <w:t>年预算安排</w:t>
      </w:r>
      <w:r w:rsidRPr="00125D49">
        <w:rPr>
          <w:rFonts w:ascii="仿宋_GB2312" w:eastAsia="宋体" w:hAnsi="仿宋_GB2312" w:cs="宋体"/>
          <w:color w:val="000000"/>
          <w:kern w:val="0"/>
          <w:sz w:val="32"/>
          <w:szCs w:val="32"/>
        </w:rPr>
        <w:t>0</w:t>
      </w:r>
      <w:r w:rsidRPr="00125D49">
        <w:rPr>
          <w:rFonts w:ascii="仿宋_GB2312" w:eastAsia="宋体" w:hAnsi="仿宋_GB2312" w:cs="宋体"/>
          <w:color w:val="000000"/>
          <w:kern w:val="0"/>
          <w:sz w:val="32"/>
          <w:szCs w:val="32"/>
        </w:rPr>
        <w:t>万元，其中：公务用车运行费</w:t>
      </w:r>
      <w:r w:rsidRPr="00125D49">
        <w:rPr>
          <w:rFonts w:ascii="仿宋_GB2312" w:eastAsia="宋体" w:hAnsi="仿宋_GB2312" w:cs="宋体"/>
          <w:color w:val="000000"/>
          <w:kern w:val="0"/>
          <w:sz w:val="32"/>
          <w:szCs w:val="32"/>
        </w:rPr>
        <w:t>0</w:t>
      </w:r>
      <w:r w:rsidRPr="00125D49">
        <w:rPr>
          <w:rFonts w:ascii="仿宋_GB2312" w:eastAsia="宋体" w:hAnsi="仿宋_GB2312" w:cs="宋体"/>
          <w:color w:val="000000"/>
          <w:kern w:val="0"/>
          <w:sz w:val="32"/>
          <w:szCs w:val="32"/>
        </w:rPr>
        <w:t>万元，公务用车购置费</w:t>
      </w:r>
      <w:r w:rsidRPr="00125D49">
        <w:rPr>
          <w:rFonts w:ascii="仿宋_GB2312" w:eastAsia="宋体" w:hAnsi="仿宋_GB2312" w:cs="宋体"/>
          <w:color w:val="000000"/>
          <w:kern w:val="0"/>
          <w:sz w:val="32"/>
          <w:szCs w:val="32"/>
        </w:rPr>
        <w:t>0</w:t>
      </w:r>
      <w:r w:rsidRPr="00125D49">
        <w:rPr>
          <w:rFonts w:ascii="仿宋_GB2312" w:eastAsia="宋体" w:hAnsi="仿宋_GB2312" w:cs="宋体"/>
          <w:color w:val="000000"/>
          <w:kern w:val="0"/>
          <w:sz w:val="32"/>
          <w:szCs w:val="32"/>
        </w:rPr>
        <w:t>万元。</w:t>
      </w:r>
      <w:r w:rsidR="00C970FD">
        <w:rPr>
          <w:rFonts w:ascii="仿宋_GB2312" w:eastAsia="宋体" w:hAnsi="仿宋_GB2312" w:cs="宋体" w:hint="eastAsia"/>
          <w:color w:val="000000"/>
          <w:kern w:val="0"/>
          <w:sz w:val="32"/>
          <w:szCs w:val="32"/>
        </w:rPr>
        <w:t>公务用车运行费用</w:t>
      </w:r>
      <w:r w:rsidRPr="00125D49">
        <w:rPr>
          <w:rFonts w:ascii="仿宋_GB2312" w:eastAsia="宋体" w:hAnsi="仿宋_GB2312" w:cs="宋体"/>
          <w:color w:val="000000"/>
          <w:kern w:val="0"/>
          <w:sz w:val="32"/>
          <w:szCs w:val="32"/>
        </w:rPr>
        <w:t>与上年预算</w:t>
      </w:r>
      <w:r w:rsidR="00C970FD">
        <w:rPr>
          <w:rFonts w:ascii="仿宋_GB2312" w:eastAsia="宋体" w:hAnsi="仿宋_GB2312" w:cs="宋体" w:hint="eastAsia"/>
          <w:color w:val="000000"/>
          <w:kern w:val="0"/>
          <w:sz w:val="32"/>
          <w:szCs w:val="32"/>
        </w:rPr>
        <w:t>不变，主要原因是车改。公务用车购置费与上年预算不变，</w:t>
      </w:r>
      <w:r w:rsidRPr="00125D49">
        <w:rPr>
          <w:rFonts w:ascii="仿宋_GB2312" w:eastAsia="宋体" w:hAnsi="仿宋_GB2312" w:cs="宋体"/>
          <w:color w:val="000000"/>
          <w:kern w:val="0"/>
          <w:sz w:val="32"/>
          <w:szCs w:val="32"/>
        </w:rPr>
        <w:t>主要原因是</w:t>
      </w:r>
      <w:r w:rsidRPr="00125D49">
        <w:rPr>
          <w:rFonts w:ascii="仿宋_GB2312" w:eastAsia="宋体" w:hAnsi="仿宋_GB2312" w:cs="宋体"/>
          <w:color w:val="000000"/>
          <w:kern w:val="0"/>
          <w:sz w:val="32"/>
          <w:szCs w:val="32"/>
        </w:rPr>
        <w:t>:2021</w:t>
      </w:r>
      <w:r w:rsidRPr="00125D49">
        <w:rPr>
          <w:rFonts w:ascii="仿宋_GB2312" w:eastAsia="宋体" w:hAnsi="仿宋_GB2312" w:cs="宋体"/>
          <w:color w:val="000000"/>
          <w:kern w:val="0"/>
          <w:sz w:val="32"/>
          <w:szCs w:val="32"/>
        </w:rPr>
        <w:t>年无车辆购置计划。</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黑体" w:eastAsia="黑体" w:hAnsi="黑体" w:cs="宋体" w:hint="eastAsia"/>
          <w:color w:val="000000"/>
          <w:kern w:val="0"/>
          <w:sz w:val="32"/>
          <w:szCs w:val="32"/>
        </w:rPr>
        <w:t>五、其他重要事项的情况说明</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楷体_GB2312" w:eastAsia="楷体_GB2312" w:hAnsi="宋体" w:cs="宋体" w:hint="eastAsia"/>
          <w:color w:val="000000"/>
          <w:kern w:val="0"/>
          <w:sz w:val="32"/>
          <w:szCs w:val="32"/>
        </w:rPr>
        <w:t>（一）机关运行经费</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2021</w:t>
      </w:r>
      <w:r w:rsidRPr="00125D49">
        <w:rPr>
          <w:rFonts w:ascii="仿宋_GB2312" w:eastAsia="宋体" w:hAnsi="仿宋_GB2312" w:cs="宋体"/>
          <w:color w:val="000000"/>
          <w:kern w:val="0"/>
          <w:sz w:val="32"/>
          <w:szCs w:val="32"/>
        </w:rPr>
        <w:t>年厦门团市委的机关运行经费财政拨款预算</w:t>
      </w:r>
      <w:r w:rsidRPr="00125D49">
        <w:rPr>
          <w:rFonts w:ascii="仿宋_GB2312" w:eastAsia="宋体" w:hAnsi="仿宋_GB2312" w:cs="宋体"/>
          <w:color w:val="000000"/>
          <w:kern w:val="0"/>
          <w:sz w:val="32"/>
          <w:szCs w:val="32"/>
        </w:rPr>
        <w:t>635.46</w:t>
      </w:r>
      <w:r w:rsidRPr="00125D49">
        <w:rPr>
          <w:rFonts w:ascii="仿宋_GB2312" w:eastAsia="宋体" w:hAnsi="仿宋_GB2312" w:cs="宋体"/>
          <w:color w:val="000000"/>
          <w:kern w:val="0"/>
          <w:sz w:val="32"/>
          <w:szCs w:val="32"/>
        </w:rPr>
        <w:t>万元，比</w:t>
      </w:r>
      <w:r w:rsidRPr="00125D49">
        <w:rPr>
          <w:rFonts w:ascii="仿宋_GB2312" w:eastAsia="宋体" w:hAnsi="仿宋_GB2312" w:cs="宋体"/>
          <w:color w:val="000000"/>
          <w:kern w:val="0"/>
          <w:sz w:val="32"/>
          <w:szCs w:val="32"/>
        </w:rPr>
        <w:t>2020</w:t>
      </w:r>
      <w:r w:rsidRPr="00125D49">
        <w:rPr>
          <w:rFonts w:ascii="仿宋_GB2312" w:eastAsia="宋体" w:hAnsi="仿宋_GB2312" w:cs="宋体"/>
          <w:color w:val="000000"/>
          <w:kern w:val="0"/>
          <w:sz w:val="32"/>
          <w:szCs w:val="32"/>
        </w:rPr>
        <w:t>年预算减少</w:t>
      </w:r>
      <w:r w:rsidRPr="00125D49">
        <w:rPr>
          <w:rFonts w:ascii="仿宋_GB2312" w:eastAsia="宋体" w:hAnsi="仿宋_GB2312" w:cs="宋体"/>
          <w:color w:val="000000"/>
          <w:kern w:val="0"/>
          <w:sz w:val="32"/>
          <w:szCs w:val="32"/>
        </w:rPr>
        <w:t>5</w:t>
      </w:r>
      <w:r w:rsidRPr="00125D49">
        <w:rPr>
          <w:rFonts w:ascii="仿宋_GB2312" w:eastAsia="宋体" w:hAnsi="仿宋_GB2312" w:cs="宋体"/>
          <w:color w:val="000000"/>
          <w:kern w:val="0"/>
          <w:sz w:val="32"/>
          <w:szCs w:val="32"/>
        </w:rPr>
        <w:t>万元，减少</w:t>
      </w:r>
      <w:r w:rsidRPr="00125D49">
        <w:rPr>
          <w:rFonts w:ascii="仿宋_GB2312" w:eastAsia="宋体" w:hAnsi="仿宋_GB2312" w:cs="宋体"/>
          <w:color w:val="000000"/>
          <w:kern w:val="0"/>
          <w:sz w:val="32"/>
          <w:szCs w:val="32"/>
        </w:rPr>
        <w:t>0.007%</w:t>
      </w:r>
      <w:r w:rsidRPr="00125D49">
        <w:rPr>
          <w:rFonts w:ascii="仿宋_GB2312" w:eastAsia="宋体" w:hAnsi="仿宋_GB2312" w:cs="宋体"/>
          <w:color w:val="000000"/>
          <w:kern w:val="0"/>
          <w:sz w:val="32"/>
          <w:szCs w:val="32"/>
        </w:rPr>
        <w:t>。</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楷体_GB2312" w:eastAsia="楷体_GB2312" w:hAnsi="宋体" w:cs="宋体" w:hint="eastAsia"/>
          <w:color w:val="000000"/>
          <w:kern w:val="0"/>
          <w:sz w:val="32"/>
          <w:szCs w:val="32"/>
        </w:rPr>
        <w:t>（二）政府采购情况</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2020</w:t>
      </w:r>
      <w:r w:rsidRPr="00125D49">
        <w:rPr>
          <w:rFonts w:ascii="仿宋_GB2312" w:eastAsia="宋体" w:hAnsi="仿宋_GB2312" w:cs="宋体"/>
          <w:color w:val="000000"/>
          <w:kern w:val="0"/>
          <w:sz w:val="32"/>
          <w:szCs w:val="32"/>
        </w:rPr>
        <w:t>年厦门团市委政府采购预算总额</w:t>
      </w:r>
      <w:r w:rsidRPr="00125D49">
        <w:rPr>
          <w:rFonts w:ascii="仿宋_GB2312" w:eastAsia="宋体" w:hAnsi="仿宋_GB2312" w:cs="宋体"/>
          <w:color w:val="000000"/>
          <w:kern w:val="0"/>
          <w:sz w:val="32"/>
          <w:szCs w:val="32"/>
        </w:rPr>
        <w:t>3.5</w:t>
      </w:r>
      <w:r w:rsidRPr="00125D49">
        <w:rPr>
          <w:rFonts w:ascii="仿宋_GB2312" w:eastAsia="宋体" w:hAnsi="仿宋_GB2312" w:cs="宋体"/>
          <w:color w:val="000000"/>
          <w:kern w:val="0"/>
          <w:sz w:val="32"/>
          <w:szCs w:val="32"/>
        </w:rPr>
        <w:t>万元，其中：政府采购货物预算</w:t>
      </w:r>
      <w:r w:rsidRPr="00125D49">
        <w:rPr>
          <w:rFonts w:ascii="仿宋_GB2312" w:eastAsia="宋体" w:hAnsi="仿宋_GB2312" w:cs="宋体"/>
          <w:color w:val="000000"/>
          <w:kern w:val="0"/>
          <w:sz w:val="32"/>
          <w:szCs w:val="32"/>
        </w:rPr>
        <w:t>3.5</w:t>
      </w:r>
      <w:r w:rsidRPr="00125D49">
        <w:rPr>
          <w:rFonts w:ascii="仿宋_GB2312" w:eastAsia="宋体" w:hAnsi="仿宋_GB2312" w:cs="宋体"/>
          <w:color w:val="000000"/>
          <w:kern w:val="0"/>
          <w:sz w:val="32"/>
          <w:szCs w:val="32"/>
        </w:rPr>
        <w:t>万元，政府采购工程预算</w:t>
      </w:r>
      <w:r w:rsidRPr="00125D49">
        <w:rPr>
          <w:rFonts w:ascii="仿宋_GB2312" w:eastAsia="宋体" w:hAnsi="仿宋_GB2312" w:cs="宋体"/>
          <w:color w:val="000000"/>
          <w:kern w:val="0"/>
          <w:sz w:val="32"/>
          <w:szCs w:val="32"/>
        </w:rPr>
        <w:t>0</w:t>
      </w:r>
      <w:r w:rsidRPr="00125D49">
        <w:rPr>
          <w:rFonts w:ascii="仿宋_GB2312" w:eastAsia="宋体" w:hAnsi="仿宋_GB2312" w:cs="宋体"/>
          <w:color w:val="000000"/>
          <w:kern w:val="0"/>
          <w:sz w:val="32"/>
          <w:szCs w:val="32"/>
        </w:rPr>
        <w:t>万元，政府采购服务预算</w:t>
      </w:r>
      <w:r w:rsidRPr="00125D49">
        <w:rPr>
          <w:rFonts w:ascii="仿宋_GB2312" w:eastAsia="宋体" w:hAnsi="仿宋_GB2312" w:cs="宋体"/>
          <w:color w:val="000000"/>
          <w:kern w:val="0"/>
          <w:sz w:val="32"/>
          <w:szCs w:val="32"/>
        </w:rPr>
        <w:t>238</w:t>
      </w:r>
      <w:r w:rsidRPr="00125D49">
        <w:rPr>
          <w:rFonts w:ascii="仿宋_GB2312" w:eastAsia="宋体" w:hAnsi="仿宋_GB2312" w:cs="宋体"/>
          <w:color w:val="000000"/>
          <w:kern w:val="0"/>
          <w:sz w:val="32"/>
          <w:szCs w:val="32"/>
        </w:rPr>
        <w:t>万元。</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楷体_GB2312" w:eastAsia="楷体_GB2312" w:hAnsi="宋体" w:cs="宋体" w:hint="eastAsia"/>
          <w:color w:val="000000"/>
          <w:kern w:val="0"/>
          <w:sz w:val="32"/>
          <w:szCs w:val="32"/>
        </w:rPr>
        <w:t>（三）国有资产占有使用情况</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截至</w:t>
      </w:r>
      <w:r w:rsidRPr="00125D49">
        <w:rPr>
          <w:rFonts w:ascii="仿宋_GB2312" w:eastAsia="宋体" w:hAnsi="仿宋_GB2312" w:cs="宋体"/>
          <w:color w:val="000000"/>
          <w:kern w:val="0"/>
          <w:sz w:val="32"/>
          <w:szCs w:val="32"/>
        </w:rPr>
        <w:t>2020</w:t>
      </w:r>
      <w:r w:rsidRPr="00125D49">
        <w:rPr>
          <w:rFonts w:ascii="仿宋_GB2312" w:eastAsia="宋体" w:hAnsi="仿宋_GB2312" w:cs="宋体"/>
          <w:color w:val="000000"/>
          <w:kern w:val="0"/>
          <w:sz w:val="32"/>
          <w:szCs w:val="32"/>
        </w:rPr>
        <w:t>年</w:t>
      </w:r>
      <w:r w:rsidRPr="00125D49">
        <w:rPr>
          <w:rFonts w:ascii="仿宋_GB2312" w:eastAsia="宋体" w:hAnsi="仿宋_GB2312" w:cs="宋体"/>
          <w:color w:val="000000"/>
          <w:kern w:val="0"/>
          <w:sz w:val="32"/>
          <w:szCs w:val="32"/>
        </w:rPr>
        <w:t>12</w:t>
      </w:r>
      <w:r w:rsidRPr="00125D49">
        <w:rPr>
          <w:rFonts w:ascii="仿宋_GB2312" w:eastAsia="宋体" w:hAnsi="仿宋_GB2312" w:cs="宋体"/>
          <w:color w:val="000000"/>
          <w:kern w:val="0"/>
          <w:sz w:val="32"/>
          <w:szCs w:val="32"/>
        </w:rPr>
        <w:t>月</w:t>
      </w:r>
      <w:r w:rsidRPr="00125D49">
        <w:rPr>
          <w:rFonts w:ascii="仿宋_GB2312" w:eastAsia="宋体" w:hAnsi="仿宋_GB2312" w:cs="宋体"/>
          <w:color w:val="000000"/>
          <w:kern w:val="0"/>
          <w:sz w:val="32"/>
          <w:szCs w:val="32"/>
        </w:rPr>
        <w:t>31</w:t>
      </w:r>
      <w:r w:rsidRPr="00125D49">
        <w:rPr>
          <w:rFonts w:ascii="仿宋_GB2312" w:eastAsia="宋体" w:hAnsi="仿宋_GB2312" w:cs="宋体"/>
          <w:color w:val="000000"/>
          <w:kern w:val="0"/>
          <w:sz w:val="32"/>
          <w:szCs w:val="32"/>
        </w:rPr>
        <w:t>日，厦门团市委</w:t>
      </w:r>
      <w:r w:rsidR="00513DB3">
        <w:rPr>
          <w:rFonts w:ascii="仿宋_GB2312" w:eastAsia="宋体" w:hAnsi="仿宋_GB2312" w:cs="宋体" w:hint="eastAsia"/>
          <w:color w:val="000000"/>
          <w:kern w:val="0"/>
          <w:sz w:val="32"/>
          <w:szCs w:val="32"/>
        </w:rPr>
        <w:t>机关</w:t>
      </w:r>
      <w:r w:rsidRPr="00125D49">
        <w:rPr>
          <w:rFonts w:ascii="仿宋_GB2312" w:eastAsia="宋体" w:hAnsi="仿宋_GB2312" w:cs="宋体"/>
          <w:color w:val="000000"/>
          <w:kern w:val="0"/>
          <w:sz w:val="32"/>
          <w:szCs w:val="32"/>
        </w:rPr>
        <w:t>共有车辆</w:t>
      </w:r>
      <w:r w:rsidRPr="00125D49">
        <w:rPr>
          <w:rFonts w:ascii="仿宋_GB2312" w:eastAsia="宋体" w:hAnsi="仿宋_GB2312" w:cs="宋体"/>
          <w:color w:val="000000"/>
          <w:kern w:val="0"/>
          <w:sz w:val="32"/>
          <w:szCs w:val="32"/>
        </w:rPr>
        <w:t>0</w:t>
      </w:r>
      <w:r w:rsidRPr="00125D49">
        <w:rPr>
          <w:rFonts w:ascii="仿宋_GB2312" w:eastAsia="宋体" w:hAnsi="仿宋_GB2312" w:cs="宋体"/>
          <w:color w:val="000000"/>
          <w:kern w:val="0"/>
          <w:sz w:val="32"/>
          <w:szCs w:val="32"/>
        </w:rPr>
        <w:t>辆，单位价值</w:t>
      </w:r>
      <w:r w:rsidRPr="00125D49">
        <w:rPr>
          <w:rFonts w:ascii="仿宋_GB2312" w:eastAsia="宋体" w:hAnsi="仿宋_GB2312" w:cs="宋体"/>
          <w:color w:val="000000"/>
          <w:kern w:val="0"/>
          <w:sz w:val="32"/>
          <w:szCs w:val="32"/>
        </w:rPr>
        <w:t>50</w:t>
      </w:r>
      <w:r w:rsidRPr="00125D49">
        <w:rPr>
          <w:rFonts w:ascii="仿宋_GB2312" w:eastAsia="宋体" w:hAnsi="仿宋_GB2312" w:cs="宋体"/>
          <w:color w:val="000000"/>
          <w:kern w:val="0"/>
          <w:sz w:val="32"/>
          <w:szCs w:val="32"/>
        </w:rPr>
        <w:t>万以上通用设备</w:t>
      </w:r>
      <w:r w:rsidRPr="00125D49">
        <w:rPr>
          <w:rFonts w:ascii="宋体" w:eastAsia="宋体" w:hAnsi="宋体" w:cs="宋体" w:hint="eastAsia"/>
          <w:color w:val="000000"/>
          <w:kern w:val="0"/>
          <w:sz w:val="32"/>
          <w:szCs w:val="32"/>
        </w:rPr>
        <w:t> </w:t>
      </w:r>
      <w:r w:rsidRPr="00125D49">
        <w:rPr>
          <w:rFonts w:ascii="仿宋_GB2312" w:eastAsia="宋体" w:hAnsi="仿宋_GB2312" w:cs="宋体"/>
          <w:color w:val="000000"/>
          <w:kern w:val="0"/>
          <w:sz w:val="32"/>
          <w:szCs w:val="32"/>
        </w:rPr>
        <w:t>0</w:t>
      </w:r>
      <w:r w:rsidRPr="00125D49">
        <w:rPr>
          <w:rFonts w:ascii="仿宋_GB2312" w:eastAsia="宋体" w:hAnsi="仿宋_GB2312" w:cs="宋体"/>
          <w:color w:val="000000"/>
          <w:kern w:val="0"/>
          <w:sz w:val="32"/>
          <w:szCs w:val="32"/>
        </w:rPr>
        <w:t>台（套），单位价值</w:t>
      </w:r>
      <w:r w:rsidRPr="00125D49">
        <w:rPr>
          <w:rFonts w:ascii="仿宋_GB2312" w:eastAsia="宋体" w:hAnsi="仿宋_GB2312" w:cs="宋体"/>
          <w:color w:val="000000"/>
          <w:kern w:val="0"/>
          <w:sz w:val="32"/>
          <w:szCs w:val="32"/>
        </w:rPr>
        <w:t>100</w:t>
      </w:r>
      <w:r w:rsidRPr="00125D49">
        <w:rPr>
          <w:rFonts w:ascii="仿宋_GB2312" w:eastAsia="宋体" w:hAnsi="仿宋_GB2312" w:cs="宋体"/>
          <w:color w:val="000000"/>
          <w:kern w:val="0"/>
          <w:sz w:val="32"/>
          <w:szCs w:val="32"/>
        </w:rPr>
        <w:t>万以上专用设备</w:t>
      </w:r>
      <w:r w:rsidRPr="00125D49">
        <w:rPr>
          <w:rFonts w:ascii="仿宋_GB2312" w:eastAsia="宋体" w:hAnsi="仿宋_GB2312" w:cs="宋体"/>
          <w:color w:val="000000"/>
          <w:kern w:val="0"/>
          <w:sz w:val="32"/>
          <w:szCs w:val="32"/>
        </w:rPr>
        <w:t>0</w:t>
      </w:r>
      <w:r w:rsidRPr="00125D49">
        <w:rPr>
          <w:rFonts w:ascii="宋体" w:eastAsia="宋体" w:hAnsi="宋体" w:cs="宋体" w:hint="eastAsia"/>
          <w:color w:val="000000"/>
          <w:kern w:val="0"/>
          <w:sz w:val="32"/>
          <w:szCs w:val="32"/>
        </w:rPr>
        <w:t> </w:t>
      </w:r>
      <w:r w:rsidRPr="00125D49">
        <w:rPr>
          <w:rFonts w:ascii="仿宋_GB2312" w:eastAsia="宋体" w:hAnsi="仿宋_GB2312" w:cs="宋体"/>
          <w:color w:val="000000"/>
          <w:kern w:val="0"/>
          <w:sz w:val="32"/>
          <w:szCs w:val="32"/>
        </w:rPr>
        <w:t>台（套）。</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楷体_GB2312" w:eastAsia="楷体_GB2312" w:hAnsi="宋体" w:cs="宋体" w:hint="eastAsia"/>
          <w:color w:val="000000"/>
          <w:kern w:val="0"/>
          <w:sz w:val="32"/>
          <w:szCs w:val="32"/>
        </w:rPr>
        <w:t>（四）绩效目标设置情况</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仿宋_GB2312" w:eastAsia="宋体" w:hAnsi="仿宋_GB2312" w:cs="宋体"/>
          <w:color w:val="000000"/>
          <w:kern w:val="0"/>
          <w:sz w:val="32"/>
          <w:szCs w:val="32"/>
        </w:rPr>
        <w:t>厦门团市委</w:t>
      </w:r>
      <w:r w:rsidRPr="00125D49">
        <w:rPr>
          <w:rFonts w:ascii="仿宋_GB2312" w:eastAsia="宋体" w:hAnsi="仿宋_GB2312" w:cs="宋体"/>
          <w:color w:val="000000"/>
          <w:kern w:val="0"/>
          <w:sz w:val="32"/>
          <w:szCs w:val="32"/>
        </w:rPr>
        <w:t>2021</w:t>
      </w:r>
      <w:r w:rsidRPr="00125D49">
        <w:rPr>
          <w:rFonts w:ascii="仿宋_GB2312" w:eastAsia="宋体" w:hAnsi="仿宋_GB2312" w:cs="宋体"/>
          <w:color w:val="000000"/>
          <w:kern w:val="0"/>
          <w:sz w:val="32"/>
          <w:szCs w:val="32"/>
        </w:rPr>
        <w:t>年实行绩效目标管理的</w:t>
      </w:r>
      <w:proofErr w:type="gramStart"/>
      <w:r w:rsidRPr="00125D49">
        <w:rPr>
          <w:rFonts w:ascii="仿宋_GB2312" w:eastAsia="宋体" w:hAnsi="仿宋_GB2312" w:cs="宋体"/>
          <w:color w:val="000000"/>
          <w:kern w:val="0"/>
          <w:sz w:val="32"/>
          <w:szCs w:val="32"/>
        </w:rPr>
        <w:t>一级项目</w:t>
      </w:r>
      <w:proofErr w:type="gramEnd"/>
      <w:r w:rsidRPr="00125D49">
        <w:rPr>
          <w:rFonts w:ascii="仿宋_GB2312" w:eastAsia="宋体" w:hAnsi="仿宋_GB2312" w:cs="宋体"/>
          <w:color w:val="000000"/>
          <w:kern w:val="0"/>
          <w:sz w:val="32"/>
          <w:szCs w:val="32"/>
        </w:rPr>
        <w:t>1</w:t>
      </w:r>
      <w:r w:rsidRPr="00125D49">
        <w:rPr>
          <w:rFonts w:ascii="仿宋_GB2312" w:eastAsia="宋体" w:hAnsi="仿宋_GB2312" w:cs="宋体"/>
          <w:color w:val="000000"/>
          <w:kern w:val="0"/>
          <w:sz w:val="32"/>
          <w:szCs w:val="32"/>
        </w:rPr>
        <w:t>个，涉及一般公共预算拨款</w:t>
      </w:r>
      <w:r w:rsidRPr="00125D49">
        <w:rPr>
          <w:rFonts w:ascii="仿宋_GB2312" w:eastAsia="宋体" w:hAnsi="仿宋_GB2312" w:cs="宋体"/>
          <w:color w:val="000000"/>
          <w:kern w:val="0"/>
          <w:sz w:val="32"/>
          <w:szCs w:val="32"/>
        </w:rPr>
        <w:t>1408</w:t>
      </w:r>
      <w:r w:rsidRPr="00125D49">
        <w:rPr>
          <w:rFonts w:ascii="仿宋_GB2312" w:eastAsia="宋体" w:hAnsi="仿宋_GB2312" w:cs="宋体"/>
          <w:color w:val="000000"/>
          <w:kern w:val="0"/>
          <w:sz w:val="32"/>
          <w:szCs w:val="32"/>
        </w:rPr>
        <w:t>万元。</w:t>
      </w:r>
    </w:p>
    <w:p w:rsidR="00125D49" w:rsidRPr="00125D49" w:rsidRDefault="00125D49" w:rsidP="00125D49">
      <w:pPr>
        <w:widowControl/>
        <w:shd w:val="clear" w:color="auto" w:fill="FAFCFF"/>
        <w:spacing w:line="560" w:lineRule="atLeast"/>
        <w:jc w:val="center"/>
        <w:rPr>
          <w:rFonts w:ascii="宋体" w:eastAsia="宋体" w:hAnsi="宋体" w:cs="宋体"/>
          <w:color w:val="000000"/>
          <w:kern w:val="0"/>
          <w:szCs w:val="21"/>
        </w:rPr>
      </w:pPr>
      <w:r w:rsidRPr="00125D49">
        <w:rPr>
          <w:rFonts w:ascii="黑体" w:eastAsia="黑体" w:hAnsi="黑体" w:cs="宋体" w:hint="eastAsia"/>
          <w:color w:val="000000"/>
          <w:kern w:val="0"/>
          <w:sz w:val="32"/>
          <w:szCs w:val="32"/>
        </w:rPr>
        <w:t>第三部分</w:t>
      </w:r>
      <w:r w:rsidRPr="00125D49">
        <w:rPr>
          <w:rFonts w:ascii="宋体" w:eastAsia="宋体" w:hAnsi="宋体" w:cs="宋体" w:hint="eastAsia"/>
          <w:color w:val="000000"/>
          <w:kern w:val="0"/>
          <w:sz w:val="32"/>
          <w:szCs w:val="32"/>
        </w:rPr>
        <w:t>  </w:t>
      </w:r>
      <w:r w:rsidRPr="00125D49">
        <w:rPr>
          <w:rFonts w:ascii="黑体" w:eastAsia="黑体" w:hAnsi="黑体" w:cs="宋体" w:hint="eastAsia"/>
          <w:color w:val="000000"/>
          <w:kern w:val="0"/>
          <w:sz w:val="32"/>
          <w:szCs w:val="32"/>
        </w:rPr>
        <w:t>名词解释</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楷体_GB2312" w:eastAsia="楷体_GB2312" w:hAnsi="宋体" w:cs="宋体" w:hint="eastAsia"/>
          <w:color w:val="000000"/>
          <w:kern w:val="0"/>
          <w:sz w:val="32"/>
          <w:szCs w:val="32"/>
        </w:rPr>
        <w:t>一、基本支出：</w:t>
      </w:r>
      <w:r w:rsidRPr="00125D49">
        <w:rPr>
          <w:rFonts w:ascii="仿宋_GB2312" w:eastAsia="宋体" w:hAnsi="仿宋_GB2312" w:cs="宋体"/>
          <w:color w:val="000000"/>
          <w:kern w:val="0"/>
          <w:sz w:val="32"/>
          <w:szCs w:val="32"/>
        </w:rPr>
        <w:t>指为保障机构正常运转、完成日常工作任务而发生的人员支出、对个人和家庭的补助支出和公用支出。</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楷体_GB2312" w:eastAsia="楷体_GB2312" w:hAnsi="宋体" w:cs="宋体" w:hint="eastAsia"/>
          <w:color w:val="000000"/>
          <w:kern w:val="0"/>
          <w:sz w:val="32"/>
          <w:szCs w:val="32"/>
        </w:rPr>
        <w:t>二、项目支出：</w:t>
      </w:r>
      <w:r w:rsidRPr="00125D49">
        <w:rPr>
          <w:rFonts w:ascii="仿宋_GB2312" w:eastAsia="宋体" w:hAnsi="仿宋_GB2312" w:cs="宋体"/>
          <w:color w:val="000000"/>
          <w:kern w:val="0"/>
          <w:sz w:val="32"/>
          <w:szCs w:val="32"/>
        </w:rPr>
        <w:t>指在基本支出之外为完成特定行政任务和事业发展目标所发生的支出，包括机关专项、发展经费和基建项目。</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楷体_GB2312" w:eastAsia="楷体_GB2312" w:hAnsi="宋体" w:cs="宋体" w:hint="eastAsia"/>
          <w:color w:val="000000"/>
          <w:kern w:val="0"/>
          <w:sz w:val="32"/>
          <w:szCs w:val="32"/>
        </w:rPr>
        <w:t>三、“三公”经费：</w:t>
      </w:r>
      <w:r w:rsidRPr="00125D49">
        <w:rPr>
          <w:rFonts w:ascii="仿宋_GB2312" w:eastAsia="宋体" w:hAnsi="仿宋_GB2312" w:cs="宋体"/>
          <w:color w:val="000000"/>
          <w:kern w:val="0"/>
          <w:sz w:val="32"/>
          <w:szCs w:val="32"/>
        </w:rPr>
        <w:t>纳入财政预决算管理的</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三公</w:t>
      </w:r>
      <w:r w:rsidRPr="00125D49">
        <w:rPr>
          <w:rFonts w:ascii="仿宋_GB2312" w:eastAsia="宋体" w:hAnsi="仿宋_GB2312" w:cs="宋体"/>
          <w:color w:val="000000"/>
          <w:kern w:val="0"/>
          <w:sz w:val="32"/>
          <w:szCs w:val="32"/>
        </w:rPr>
        <w:t>”</w:t>
      </w:r>
      <w:r w:rsidRPr="00125D49">
        <w:rPr>
          <w:rFonts w:ascii="仿宋_GB2312" w:eastAsia="宋体" w:hAnsi="仿宋_GB2312" w:cs="宋体"/>
          <w:color w:val="000000"/>
          <w:kern w:val="0"/>
          <w:sz w:val="32"/>
          <w:szCs w:val="32"/>
        </w:rPr>
        <w:t>经费，是指用财政拨款安排的因公出国（境）费、公务用车购置及运行费和公务接待费。其中，因公出国（境）</w:t>
      </w:r>
      <w:proofErr w:type="gramStart"/>
      <w:r w:rsidRPr="00125D49">
        <w:rPr>
          <w:rFonts w:ascii="仿宋_GB2312" w:eastAsia="宋体" w:hAnsi="仿宋_GB2312" w:cs="宋体"/>
          <w:color w:val="000000"/>
          <w:kern w:val="0"/>
          <w:sz w:val="32"/>
          <w:szCs w:val="32"/>
        </w:rPr>
        <w:t>费反映</w:t>
      </w:r>
      <w:proofErr w:type="gramEnd"/>
      <w:r w:rsidRPr="00125D49">
        <w:rPr>
          <w:rFonts w:ascii="仿宋_GB2312" w:eastAsia="宋体" w:hAnsi="仿宋_GB2312" w:cs="宋体"/>
          <w:color w:val="000000"/>
          <w:kern w:val="0"/>
          <w:sz w:val="32"/>
          <w:szCs w:val="32"/>
        </w:rPr>
        <w:t>单位公务出国（境）的国际旅费、国外城市间交通费、住宿费、伙食费、培训费、公杂费等支出；公务用车购置及运行</w:t>
      </w:r>
      <w:proofErr w:type="gramStart"/>
      <w:r w:rsidRPr="00125D49">
        <w:rPr>
          <w:rFonts w:ascii="仿宋_GB2312" w:eastAsia="宋体" w:hAnsi="仿宋_GB2312" w:cs="宋体"/>
          <w:color w:val="000000"/>
          <w:kern w:val="0"/>
          <w:sz w:val="32"/>
          <w:szCs w:val="32"/>
        </w:rPr>
        <w:t>费反映</w:t>
      </w:r>
      <w:proofErr w:type="gramEnd"/>
      <w:r w:rsidRPr="00125D49">
        <w:rPr>
          <w:rFonts w:ascii="仿宋_GB2312" w:eastAsia="宋体" w:hAnsi="仿宋_GB2312" w:cs="宋体"/>
          <w:color w:val="000000"/>
          <w:kern w:val="0"/>
          <w:sz w:val="32"/>
          <w:szCs w:val="32"/>
        </w:rPr>
        <w:t>单位公务用车车辆购置支出（</w:t>
      </w:r>
      <w:proofErr w:type="gramStart"/>
      <w:r w:rsidRPr="00125D49">
        <w:rPr>
          <w:rFonts w:ascii="仿宋_GB2312" w:eastAsia="宋体" w:hAnsi="仿宋_GB2312" w:cs="宋体"/>
          <w:color w:val="000000"/>
          <w:kern w:val="0"/>
          <w:sz w:val="32"/>
          <w:szCs w:val="32"/>
        </w:rPr>
        <w:t>含车辆</w:t>
      </w:r>
      <w:proofErr w:type="gramEnd"/>
      <w:r w:rsidRPr="00125D49">
        <w:rPr>
          <w:rFonts w:ascii="仿宋_GB2312" w:eastAsia="宋体" w:hAnsi="仿宋_GB2312" w:cs="宋体"/>
          <w:color w:val="000000"/>
          <w:kern w:val="0"/>
          <w:sz w:val="32"/>
          <w:szCs w:val="32"/>
        </w:rPr>
        <w:t>购置税）及租用费、燃料费、维修费、过路过桥费、保险费等支出；公务接待</w:t>
      </w:r>
      <w:proofErr w:type="gramStart"/>
      <w:r w:rsidRPr="00125D49">
        <w:rPr>
          <w:rFonts w:ascii="仿宋_GB2312" w:eastAsia="宋体" w:hAnsi="仿宋_GB2312" w:cs="宋体"/>
          <w:color w:val="000000"/>
          <w:kern w:val="0"/>
          <w:sz w:val="32"/>
          <w:szCs w:val="32"/>
        </w:rPr>
        <w:t>费反映</w:t>
      </w:r>
      <w:proofErr w:type="gramEnd"/>
      <w:r w:rsidRPr="00125D49">
        <w:rPr>
          <w:rFonts w:ascii="仿宋_GB2312" w:eastAsia="宋体" w:hAnsi="仿宋_GB2312" w:cs="宋体"/>
          <w:color w:val="000000"/>
          <w:kern w:val="0"/>
          <w:sz w:val="32"/>
          <w:szCs w:val="32"/>
        </w:rPr>
        <w:t>单位按规定开支的各类公务接待（含外宾接待）支出。</w:t>
      </w:r>
    </w:p>
    <w:p w:rsidR="00125D49" w:rsidRPr="00125D49" w:rsidRDefault="00125D49" w:rsidP="00125D49">
      <w:pPr>
        <w:widowControl/>
        <w:shd w:val="clear" w:color="auto" w:fill="FAFCFF"/>
        <w:spacing w:line="560" w:lineRule="atLeast"/>
        <w:ind w:firstLine="640"/>
        <w:jc w:val="left"/>
        <w:rPr>
          <w:rFonts w:ascii="宋体" w:eastAsia="宋体" w:hAnsi="宋体" w:cs="宋体"/>
          <w:color w:val="000000"/>
          <w:kern w:val="0"/>
          <w:szCs w:val="21"/>
        </w:rPr>
      </w:pPr>
      <w:r w:rsidRPr="00125D49">
        <w:rPr>
          <w:rFonts w:ascii="楷体_GB2312" w:eastAsia="楷体_GB2312" w:hAnsi="宋体" w:cs="宋体" w:hint="eastAsia"/>
          <w:color w:val="000000"/>
          <w:kern w:val="0"/>
          <w:sz w:val="32"/>
          <w:szCs w:val="32"/>
        </w:rPr>
        <w:t>四、机关运行经费：</w:t>
      </w:r>
      <w:r w:rsidRPr="00125D49">
        <w:rPr>
          <w:rFonts w:ascii="仿宋_GB2312" w:eastAsia="宋体" w:hAnsi="仿宋_GB2312" w:cs="宋体"/>
          <w:color w:val="000000"/>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125D49" w:rsidRDefault="00125D49" w:rsidP="00125D49">
      <w:pPr>
        <w:widowControl/>
        <w:shd w:val="clear" w:color="auto" w:fill="FAFCFF"/>
        <w:spacing w:line="560" w:lineRule="atLeast"/>
        <w:ind w:firstLine="640"/>
        <w:jc w:val="left"/>
        <w:rPr>
          <w:rFonts w:ascii="仿宋_GB2312" w:eastAsia="宋体" w:hAnsi="仿宋_GB2312" w:cs="宋体" w:hint="eastAsia"/>
          <w:color w:val="000000"/>
          <w:kern w:val="0"/>
          <w:sz w:val="32"/>
          <w:szCs w:val="32"/>
        </w:rPr>
      </w:pPr>
      <w:r w:rsidRPr="00125D49">
        <w:rPr>
          <w:rFonts w:ascii="楷体_GB2312" w:eastAsia="楷体_GB2312" w:hAnsi="宋体" w:cs="宋体" w:hint="eastAsia"/>
          <w:color w:val="000000"/>
          <w:kern w:val="0"/>
          <w:sz w:val="32"/>
          <w:szCs w:val="32"/>
        </w:rPr>
        <w:t>五、其他名词解释</w:t>
      </w:r>
      <w:r w:rsidRPr="00125D49">
        <w:rPr>
          <w:rFonts w:ascii="仿宋_GB2312" w:eastAsia="宋体" w:hAnsi="仿宋_GB2312" w:cs="宋体"/>
          <w:color w:val="000000"/>
          <w:kern w:val="0"/>
          <w:sz w:val="32"/>
          <w:szCs w:val="32"/>
        </w:rPr>
        <w:t>。由各机关根据实际情况予以增加说明。</w:t>
      </w:r>
    </w:p>
    <w:p w:rsidR="00704B99" w:rsidRPr="00704B99" w:rsidRDefault="00704B99" w:rsidP="00704B99">
      <w:pPr>
        <w:widowControl/>
        <w:shd w:val="clear" w:color="auto" w:fill="FAFCFF"/>
        <w:spacing w:line="560" w:lineRule="atLeast"/>
        <w:jc w:val="center"/>
        <w:rPr>
          <w:rFonts w:ascii="宋体" w:eastAsia="宋体" w:hAnsi="宋体" w:cs="宋体"/>
          <w:color w:val="000000"/>
          <w:kern w:val="0"/>
          <w:szCs w:val="21"/>
        </w:rPr>
      </w:pPr>
      <w:r w:rsidRPr="00704B99">
        <w:rPr>
          <w:rFonts w:ascii="黑体" w:eastAsia="黑体" w:hAnsi="黑体" w:cs="宋体" w:hint="eastAsia"/>
          <w:color w:val="000000"/>
          <w:kern w:val="0"/>
          <w:sz w:val="32"/>
          <w:szCs w:val="32"/>
        </w:rPr>
        <w:t>第四部分</w:t>
      </w:r>
      <w:r w:rsidRPr="00704B99">
        <w:rPr>
          <w:rFonts w:ascii="宋体" w:eastAsia="宋体" w:hAnsi="宋体" w:cs="宋体" w:hint="eastAsia"/>
          <w:color w:val="000000"/>
          <w:kern w:val="0"/>
          <w:sz w:val="32"/>
          <w:szCs w:val="32"/>
        </w:rPr>
        <w:t>  </w:t>
      </w:r>
      <w:r w:rsidRPr="00704B99">
        <w:rPr>
          <w:rFonts w:ascii="黑体" w:eastAsia="黑体" w:hAnsi="黑体" w:cs="宋体" w:hint="eastAsia"/>
          <w:color w:val="000000"/>
          <w:kern w:val="0"/>
          <w:sz w:val="32"/>
          <w:szCs w:val="32"/>
        </w:rPr>
        <w:t>2021年部门预算附表</w:t>
      </w:r>
    </w:p>
    <w:p w:rsidR="00704B99" w:rsidRPr="00704B99" w:rsidRDefault="00704B99" w:rsidP="00704B99">
      <w:pPr>
        <w:widowControl/>
        <w:shd w:val="clear" w:color="auto" w:fill="FAFCFF"/>
        <w:spacing w:line="560" w:lineRule="atLeast"/>
        <w:ind w:firstLine="640"/>
        <w:jc w:val="left"/>
        <w:rPr>
          <w:rFonts w:ascii="宋体" w:eastAsia="宋体" w:hAnsi="宋体" w:cs="宋体" w:hint="eastAsia"/>
          <w:color w:val="000000"/>
          <w:kern w:val="0"/>
          <w:szCs w:val="21"/>
        </w:rPr>
      </w:pPr>
      <w:r w:rsidRPr="00704B99">
        <w:rPr>
          <w:rFonts w:ascii="仿宋_GB2312" w:eastAsia="宋体" w:hAnsi="仿宋_GB2312" w:cs="宋体"/>
          <w:color w:val="000000"/>
          <w:kern w:val="0"/>
          <w:sz w:val="32"/>
          <w:szCs w:val="32"/>
        </w:rPr>
        <w:t>一、部门收支预算总体情况表</w:t>
      </w:r>
    </w:p>
    <w:p w:rsidR="00704B99" w:rsidRPr="00704B99" w:rsidRDefault="00704B99" w:rsidP="00704B99">
      <w:pPr>
        <w:widowControl/>
        <w:shd w:val="clear" w:color="auto" w:fill="FAFCFF"/>
        <w:spacing w:line="560" w:lineRule="atLeast"/>
        <w:ind w:firstLine="640"/>
        <w:jc w:val="left"/>
        <w:rPr>
          <w:rFonts w:ascii="宋体" w:eastAsia="宋体" w:hAnsi="宋体" w:cs="宋体" w:hint="eastAsia"/>
          <w:color w:val="000000"/>
          <w:kern w:val="0"/>
          <w:szCs w:val="21"/>
        </w:rPr>
      </w:pPr>
      <w:r w:rsidRPr="00704B99">
        <w:rPr>
          <w:rFonts w:ascii="仿宋_GB2312" w:eastAsia="宋体" w:hAnsi="仿宋_GB2312" w:cs="宋体"/>
          <w:color w:val="000000"/>
          <w:kern w:val="0"/>
          <w:sz w:val="32"/>
          <w:szCs w:val="32"/>
        </w:rPr>
        <w:t>二、部门收入预算总体情况表</w:t>
      </w:r>
    </w:p>
    <w:p w:rsidR="00704B99" w:rsidRPr="00704B99" w:rsidRDefault="00704B99" w:rsidP="00704B99">
      <w:pPr>
        <w:widowControl/>
        <w:shd w:val="clear" w:color="auto" w:fill="FAFCFF"/>
        <w:spacing w:line="560" w:lineRule="atLeast"/>
        <w:ind w:firstLine="640"/>
        <w:jc w:val="left"/>
        <w:rPr>
          <w:rFonts w:ascii="宋体" w:eastAsia="宋体" w:hAnsi="宋体" w:cs="宋体" w:hint="eastAsia"/>
          <w:color w:val="000000"/>
          <w:kern w:val="0"/>
          <w:szCs w:val="21"/>
        </w:rPr>
      </w:pPr>
      <w:r w:rsidRPr="00704B99">
        <w:rPr>
          <w:rFonts w:ascii="仿宋_GB2312" w:eastAsia="宋体" w:hAnsi="仿宋_GB2312" w:cs="宋体"/>
          <w:color w:val="000000"/>
          <w:kern w:val="0"/>
          <w:sz w:val="32"/>
          <w:szCs w:val="32"/>
        </w:rPr>
        <w:t>三、部门支出预算总体情况表</w:t>
      </w:r>
    </w:p>
    <w:p w:rsidR="00704B99" w:rsidRPr="00704B99" w:rsidRDefault="00704B99" w:rsidP="00704B99">
      <w:pPr>
        <w:widowControl/>
        <w:shd w:val="clear" w:color="auto" w:fill="FAFCFF"/>
        <w:spacing w:line="560" w:lineRule="atLeast"/>
        <w:ind w:firstLine="640"/>
        <w:jc w:val="left"/>
        <w:rPr>
          <w:rFonts w:ascii="宋体" w:eastAsia="宋体" w:hAnsi="宋体" w:cs="宋体" w:hint="eastAsia"/>
          <w:color w:val="000000"/>
          <w:kern w:val="0"/>
          <w:szCs w:val="21"/>
        </w:rPr>
      </w:pPr>
      <w:r w:rsidRPr="00704B99">
        <w:rPr>
          <w:rFonts w:ascii="仿宋_GB2312" w:eastAsia="宋体" w:hAnsi="仿宋_GB2312" w:cs="宋体"/>
          <w:color w:val="000000"/>
          <w:kern w:val="0"/>
          <w:sz w:val="32"/>
          <w:szCs w:val="32"/>
        </w:rPr>
        <w:t>四、财政拨款收支预算总体情况表</w:t>
      </w:r>
    </w:p>
    <w:p w:rsidR="00704B99" w:rsidRPr="00704B99" w:rsidRDefault="00704B99" w:rsidP="00704B99">
      <w:pPr>
        <w:widowControl/>
        <w:shd w:val="clear" w:color="auto" w:fill="FAFCFF"/>
        <w:spacing w:line="560" w:lineRule="atLeast"/>
        <w:ind w:firstLine="640"/>
        <w:jc w:val="left"/>
        <w:rPr>
          <w:rFonts w:ascii="宋体" w:eastAsia="宋体" w:hAnsi="宋体" w:cs="宋体" w:hint="eastAsia"/>
          <w:color w:val="000000"/>
          <w:kern w:val="0"/>
          <w:szCs w:val="21"/>
        </w:rPr>
      </w:pPr>
      <w:r w:rsidRPr="00704B99">
        <w:rPr>
          <w:rFonts w:ascii="仿宋_GB2312" w:eastAsia="宋体" w:hAnsi="仿宋_GB2312" w:cs="宋体"/>
          <w:color w:val="000000"/>
          <w:kern w:val="0"/>
          <w:sz w:val="32"/>
          <w:szCs w:val="32"/>
        </w:rPr>
        <w:t>五、</w:t>
      </w:r>
      <w:r w:rsidRPr="00704B99">
        <w:rPr>
          <w:rFonts w:ascii="Times New Roman" w:eastAsia="宋体" w:hAnsi="Times New Roman" w:cs="Times New Roman"/>
          <w:color w:val="000000"/>
          <w:kern w:val="0"/>
          <w:szCs w:val="21"/>
        </w:rPr>
        <w:t> </w:t>
      </w:r>
      <w:r w:rsidRPr="00704B99">
        <w:rPr>
          <w:rFonts w:ascii="仿宋_GB2312" w:eastAsia="宋体" w:hAnsi="仿宋_GB2312" w:cs="宋体"/>
          <w:color w:val="000000"/>
          <w:kern w:val="0"/>
          <w:sz w:val="32"/>
          <w:szCs w:val="32"/>
        </w:rPr>
        <w:t>一般公共预算支出情况表</w:t>
      </w:r>
    </w:p>
    <w:p w:rsidR="00704B99" w:rsidRPr="00704B99" w:rsidRDefault="00704B99" w:rsidP="00704B99">
      <w:pPr>
        <w:widowControl/>
        <w:shd w:val="clear" w:color="auto" w:fill="FAFCFF"/>
        <w:spacing w:line="560" w:lineRule="atLeast"/>
        <w:ind w:firstLine="640"/>
        <w:jc w:val="left"/>
        <w:rPr>
          <w:rFonts w:ascii="宋体" w:eastAsia="宋体" w:hAnsi="宋体" w:cs="宋体" w:hint="eastAsia"/>
          <w:color w:val="000000"/>
          <w:kern w:val="0"/>
          <w:szCs w:val="21"/>
        </w:rPr>
      </w:pPr>
      <w:r w:rsidRPr="00704B99">
        <w:rPr>
          <w:rFonts w:ascii="仿宋_GB2312" w:eastAsia="宋体" w:hAnsi="仿宋_GB2312" w:cs="宋体"/>
          <w:color w:val="000000"/>
          <w:kern w:val="0"/>
          <w:sz w:val="32"/>
          <w:szCs w:val="32"/>
        </w:rPr>
        <w:t>六、一般公共预算基本支出情况表（经济</w:t>
      </w:r>
      <w:proofErr w:type="gramStart"/>
      <w:r w:rsidRPr="00704B99">
        <w:rPr>
          <w:rFonts w:ascii="仿宋_GB2312" w:eastAsia="宋体" w:hAnsi="仿宋_GB2312" w:cs="宋体"/>
          <w:color w:val="000000"/>
          <w:kern w:val="0"/>
          <w:sz w:val="32"/>
          <w:szCs w:val="32"/>
        </w:rPr>
        <w:t>分类款级</w:t>
      </w:r>
      <w:proofErr w:type="gramEnd"/>
      <w:r w:rsidRPr="00704B99">
        <w:rPr>
          <w:rFonts w:ascii="仿宋_GB2312" w:eastAsia="宋体" w:hAnsi="仿宋_GB2312" w:cs="宋体"/>
          <w:color w:val="000000"/>
          <w:kern w:val="0"/>
          <w:sz w:val="32"/>
          <w:szCs w:val="32"/>
        </w:rPr>
        <w:t>科目）</w:t>
      </w:r>
    </w:p>
    <w:p w:rsidR="00704B99" w:rsidRPr="00704B99" w:rsidRDefault="00704B99" w:rsidP="00704B99">
      <w:pPr>
        <w:widowControl/>
        <w:shd w:val="clear" w:color="auto" w:fill="FAFCFF"/>
        <w:spacing w:line="560" w:lineRule="atLeast"/>
        <w:ind w:firstLine="640"/>
        <w:jc w:val="left"/>
        <w:rPr>
          <w:rFonts w:ascii="宋体" w:eastAsia="宋体" w:hAnsi="宋体" w:cs="宋体" w:hint="eastAsia"/>
          <w:color w:val="000000"/>
          <w:kern w:val="0"/>
          <w:szCs w:val="21"/>
        </w:rPr>
      </w:pPr>
      <w:r w:rsidRPr="00704B99">
        <w:rPr>
          <w:rFonts w:ascii="仿宋_GB2312" w:eastAsia="宋体" w:hAnsi="仿宋_GB2312" w:cs="宋体"/>
          <w:color w:val="000000"/>
          <w:kern w:val="0"/>
          <w:sz w:val="32"/>
          <w:szCs w:val="32"/>
        </w:rPr>
        <w:t>七、一般公共预算</w:t>
      </w:r>
      <w:r w:rsidRPr="00704B99">
        <w:rPr>
          <w:rFonts w:ascii="仿宋_GB2312" w:eastAsia="宋体" w:hAnsi="仿宋_GB2312" w:cs="宋体"/>
          <w:color w:val="000000"/>
          <w:kern w:val="0"/>
          <w:sz w:val="32"/>
          <w:szCs w:val="32"/>
        </w:rPr>
        <w:t>“</w:t>
      </w:r>
      <w:r w:rsidRPr="00704B99">
        <w:rPr>
          <w:rFonts w:ascii="仿宋_GB2312" w:eastAsia="宋体" w:hAnsi="仿宋_GB2312" w:cs="宋体"/>
          <w:color w:val="000000"/>
          <w:kern w:val="0"/>
          <w:sz w:val="32"/>
          <w:szCs w:val="32"/>
        </w:rPr>
        <w:t>三公</w:t>
      </w:r>
      <w:r w:rsidRPr="00704B99">
        <w:rPr>
          <w:rFonts w:ascii="仿宋_GB2312" w:eastAsia="宋体" w:hAnsi="仿宋_GB2312" w:cs="宋体"/>
          <w:color w:val="000000"/>
          <w:kern w:val="0"/>
          <w:sz w:val="32"/>
          <w:szCs w:val="32"/>
        </w:rPr>
        <w:t>”</w:t>
      </w:r>
      <w:r w:rsidRPr="00704B99">
        <w:rPr>
          <w:rFonts w:ascii="仿宋_GB2312" w:eastAsia="宋体" w:hAnsi="仿宋_GB2312" w:cs="宋体"/>
          <w:color w:val="000000"/>
          <w:kern w:val="0"/>
          <w:sz w:val="32"/>
          <w:szCs w:val="32"/>
        </w:rPr>
        <w:t>经费支出情况表</w:t>
      </w:r>
    </w:p>
    <w:p w:rsidR="00704B99" w:rsidRPr="00704B99" w:rsidRDefault="00704B99" w:rsidP="00704B99">
      <w:pPr>
        <w:widowControl/>
        <w:shd w:val="clear" w:color="auto" w:fill="FAFCFF"/>
        <w:spacing w:line="560" w:lineRule="atLeast"/>
        <w:ind w:firstLine="640"/>
        <w:jc w:val="left"/>
        <w:rPr>
          <w:rFonts w:ascii="宋体" w:eastAsia="宋体" w:hAnsi="宋体" w:cs="宋体" w:hint="eastAsia"/>
          <w:color w:val="000000"/>
          <w:kern w:val="0"/>
          <w:szCs w:val="21"/>
        </w:rPr>
      </w:pPr>
      <w:r w:rsidRPr="00704B99">
        <w:rPr>
          <w:rFonts w:ascii="仿宋_GB2312" w:eastAsia="宋体" w:hAnsi="仿宋_GB2312" w:cs="宋体"/>
          <w:color w:val="000000"/>
          <w:kern w:val="0"/>
          <w:sz w:val="32"/>
          <w:szCs w:val="32"/>
        </w:rPr>
        <w:t>八、政府性基金预算支出情况表</w:t>
      </w:r>
    </w:p>
    <w:p w:rsidR="00704B99" w:rsidRPr="00704B99" w:rsidRDefault="00704B99" w:rsidP="00704B99">
      <w:pPr>
        <w:widowControl/>
        <w:shd w:val="clear" w:color="auto" w:fill="FAFCFF"/>
        <w:spacing w:line="560" w:lineRule="atLeast"/>
        <w:ind w:firstLine="640"/>
        <w:jc w:val="left"/>
        <w:rPr>
          <w:rFonts w:ascii="宋体" w:eastAsia="宋体" w:hAnsi="宋体" w:cs="宋体" w:hint="eastAsia"/>
          <w:color w:val="000000"/>
          <w:kern w:val="0"/>
          <w:szCs w:val="21"/>
        </w:rPr>
      </w:pPr>
      <w:r w:rsidRPr="00704B99">
        <w:rPr>
          <w:rFonts w:ascii="仿宋_GB2312" w:eastAsia="宋体" w:hAnsi="仿宋_GB2312" w:cs="宋体"/>
          <w:color w:val="000000"/>
          <w:kern w:val="0"/>
          <w:sz w:val="32"/>
          <w:szCs w:val="32"/>
        </w:rPr>
        <w:t>九、市对区转移支付支出预算表</w:t>
      </w:r>
    </w:p>
    <w:p w:rsidR="00704B99" w:rsidRPr="00704B99" w:rsidRDefault="00704B99" w:rsidP="00704B99">
      <w:pPr>
        <w:widowControl/>
        <w:shd w:val="clear" w:color="auto" w:fill="FAFCFF"/>
        <w:spacing w:line="560" w:lineRule="atLeast"/>
        <w:ind w:firstLine="640"/>
        <w:jc w:val="left"/>
        <w:rPr>
          <w:rFonts w:ascii="宋体" w:eastAsia="宋体" w:hAnsi="宋体" w:cs="宋体" w:hint="eastAsia"/>
          <w:color w:val="000000"/>
          <w:kern w:val="0"/>
          <w:szCs w:val="21"/>
        </w:rPr>
      </w:pPr>
      <w:r w:rsidRPr="00704B99">
        <w:rPr>
          <w:rFonts w:ascii="仿宋_GB2312" w:eastAsia="宋体" w:hAnsi="仿宋_GB2312" w:cs="宋体"/>
          <w:color w:val="000000"/>
          <w:kern w:val="0"/>
          <w:sz w:val="32"/>
          <w:szCs w:val="32"/>
        </w:rPr>
        <w:t>十、部门整体支出绩效目标表</w:t>
      </w:r>
    </w:p>
    <w:p w:rsidR="00704B99" w:rsidRPr="00704B99" w:rsidRDefault="00704B99" w:rsidP="00704B99">
      <w:pPr>
        <w:widowControl/>
        <w:shd w:val="clear" w:color="auto" w:fill="FAFCFF"/>
        <w:spacing w:line="560" w:lineRule="atLeast"/>
        <w:ind w:firstLine="640"/>
        <w:jc w:val="left"/>
        <w:rPr>
          <w:rFonts w:ascii="宋体" w:eastAsia="宋体" w:hAnsi="宋体" w:cs="宋体" w:hint="eastAsia"/>
          <w:color w:val="000000"/>
          <w:kern w:val="0"/>
          <w:szCs w:val="21"/>
        </w:rPr>
      </w:pPr>
      <w:r w:rsidRPr="00704B99">
        <w:rPr>
          <w:rFonts w:ascii="仿宋_GB2312" w:eastAsia="宋体" w:hAnsi="仿宋_GB2312" w:cs="宋体"/>
          <w:color w:val="000000"/>
          <w:kern w:val="0"/>
          <w:sz w:val="32"/>
          <w:szCs w:val="32"/>
        </w:rPr>
        <w:t>十一、</w:t>
      </w:r>
      <w:proofErr w:type="gramStart"/>
      <w:r w:rsidRPr="00704B99">
        <w:rPr>
          <w:rFonts w:ascii="仿宋_GB2312" w:eastAsia="宋体" w:hAnsi="仿宋_GB2312" w:cs="宋体"/>
          <w:color w:val="000000"/>
          <w:kern w:val="0"/>
          <w:sz w:val="32"/>
          <w:szCs w:val="32"/>
        </w:rPr>
        <w:t>一级项目</w:t>
      </w:r>
      <w:proofErr w:type="gramEnd"/>
      <w:r w:rsidRPr="00704B99">
        <w:rPr>
          <w:rFonts w:ascii="仿宋_GB2312" w:eastAsia="宋体" w:hAnsi="仿宋_GB2312" w:cs="宋体"/>
          <w:color w:val="000000"/>
          <w:kern w:val="0"/>
          <w:sz w:val="32"/>
          <w:szCs w:val="32"/>
        </w:rPr>
        <w:t>绩效目标表</w:t>
      </w:r>
    </w:p>
    <w:p w:rsidR="00704B99" w:rsidRPr="00704B99" w:rsidRDefault="00704B99" w:rsidP="00125D49">
      <w:pPr>
        <w:widowControl/>
        <w:shd w:val="clear" w:color="auto" w:fill="FAFCFF"/>
        <w:spacing w:line="560" w:lineRule="atLeast"/>
        <w:ind w:firstLine="640"/>
        <w:jc w:val="left"/>
        <w:rPr>
          <w:rFonts w:ascii="宋体" w:eastAsia="宋体" w:hAnsi="宋体" w:cs="宋体"/>
          <w:b/>
          <w:color w:val="000000"/>
          <w:kern w:val="0"/>
          <w:szCs w:val="21"/>
        </w:rPr>
      </w:pPr>
      <w:bookmarkStart w:id="0" w:name="_GoBack"/>
      <w:bookmarkEnd w:id="0"/>
    </w:p>
    <w:p w:rsidR="007C1661" w:rsidRPr="00125D49" w:rsidRDefault="007C1661"/>
    <w:sectPr w:rsidR="007C1661" w:rsidRPr="00125D4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E46" w:rsidRDefault="00A97E46" w:rsidP="00051784">
      <w:r>
        <w:separator/>
      </w:r>
    </w:p>
  </w:endnote>
  <w:endnote w:type="continuationSeparator" w:id="0">
    <w:p w:rsidR="00A97E46" w:rsidRDefault="00A97E46" w:rsidP="0005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84" w:rsidRDefault="0005178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84" w:rsidRDefault="0005178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84" w:rsidRDefault="000517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E46" w:rsidRDefault="00A97E46" w:rsidP="00051784">
      <w:r>
        <w:separator/>
      </w:r>
    </w:p>
  </w:footnote>
  <w:footnote w:type="continuationSeparator" w:id="0">
    <w:p w:rsidR="00A97E46" w:rsidRDefault="00A97E46" w:rsidP="00051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84" w:rsidRDefault="00051784" w:rsidP="0005178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84" w:rsidRDefault="00051784" w:rsidP="00051784">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84" w:rsidRDefault="000517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D49"/>
    <w:rsid w:val="00051784"/>
    <w:rsid w:val="000D7536"/>
    <w:rsid w:val="00125D49"/>
    <w:rsid w:val="00513DB3"/>
    <w:rsid w:val="00704B99"/>
    <w:rsid w:val="007C1661"/>
    <w:rsid w:val="00A97E46"/>
    <w:rsid w:val="00C97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17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1784"/>
    <w:rPr>
      <w:sz w:val="18"/>
      <w:szCs w:val="18"/>
    </w:rPr>
  </w:style>
  <w:style w:type="paragraph" w:styleId="a4">
    <w:name w:val="footer"/>
    <w:basedOn w:val="a"/>
    <w:link w:val="Char0"/>
    <w:uiPriority w:val="99"/>
    <w:unhideWhenUsed/>
    <w:rsid w:val="00051784"/>
    <w:pPr>
      <w:tabs>
        <w:tab w:val="center" w:pos="4153"/>
        <w:tab w:val="right" w:pos="8306"/>
      </w:tabs>
      <w:snapToGrid w:val="0"/>
      <w:jc w:val="left"/>
    </w:pPr>
    <w:rPr>
      <w:sz w:val="18"/>
      <w:szCs w:val="18"/>
    </w:rPr>
  </w:style>
  <w:style w:type="character" w:customStyle="1" w:styleId="Char0">
    <w:name w:val="页脚 Char"/>
    <w:basedOn w:val="a0"/>
    <w:link w:val="a4"/>
    <w:uiPriority w:val="99"/>
    <w:rsid w:val="000517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17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1784"/>
    <w:rPr>
      <w:sz w:val="18"/>
      <w:szCs w:val="18"/>
    </w:rPr>
  </w:style>
  <w:style w:type="paragraph" w:styleId="a4">
    <w:name w:val="footer"/>
    <w:basedOn w:val="a"/>
    <w:link w:val="Char0"/>
    <w:uiPriority w:val="99"/>
    <w:unhideWhenUsed/>
    <w:rsid w:val="00051784"/>
    <w:pPr>
      <w:tabs>
        <w:tab w:val="center" w:pos="4153"/>
        <w:tab w:val="right" w:pos="8306"/>
      </w:tabs>
      <w:snapToGrid w:val="0"/>
      <w:jc w:val="left"/>
    </w:pPr>
    <w:rPr>
      <w:sz w:val="18"/>
      <w:szCs w:val="18"/>
    </w:rPr>
  </w:style>
  <w:style w:type="character" w:customStyle="1" w:styleId="Char0">
    <w:name w:val="页脚 Char"/>
    <w:basedOn w:val="a0"/>
    <w:link w:val="a4"/>
    <w:uiPriority w:val="99"/>
    <w:rsid w:val="000517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985268">
      <w:bodyDiv w:val="1"/>
      <w:marLeft w:val="0"/>
      <w:marRight w:val="0"/>
      <w:marTop w:val="0"/>
      <w:marBottom w:val="0"/>
      <w:divBdr>
        <w:top w:val="none" w:sz="0" w:space="0" w:color="auto"/>
        <w:left w:val="none" w:sz="0" w:space="0" w:color="auto"/>
        <w:bottom w:val="none" w:sz="0" w:space="0" w:color="auto"/>
        <w:right w:val="none" w:sz="0" w:space="0" w:color="auto"/>
      </w:divBdr>
    </w:div>
    <w:div w:id="160248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1312</TotalTime>
  <Pages>3</Pages>
  <Words>517</Words>
  <Characters>2949</Characters>
  <Application>Microsoft Office Word</Application>
  <DocSecurity>0</DocSecurity>
  <Lines>24</Lines>
  <Paragraphs>6</Paragraphs>
  <ScaleCrop>false</ScaleCrop>
  <Company>Sky123.Org</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AutoBVT</cp:lastModifiedBy>
  <cp:revision>5</cp:revision>
  <dcterms:created xsi:type="dcterms:W3CDTF">2022-02-15T09:37:00Z</dcterms:created>
  <dcterms:modified xsi:type="dcterms:W3CDTF">2022-02-16T07:55:00Z</dcterms:modified>
</cp:coreProperties>
</file>