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7B" w:rsidRPr="009F777B" w:rsidRDefault="009F777B" w:rsidP="009F777B">
      <w:pPr>
        <w:widowControl/>
        <w:shd w:val="clear" w:color="auto" w:fill="FFFFFF"/>
        <w:spacing w:line="675" w:lineRule="atLeast"/>
        <w:jc w:val="center"/>
        <w:outlineLvl w:val="1"/>
        <w:rPr>
          <w:rFonts w:ascii="方正小标宋简体" w:eastAsia="方正小标宋简体" w:hAnsi="微软雅黑" w:cs="宋体"/>
          <w:bCs/>
          <w:color w:val="000000" w:themeColor="text1"/>
          <w:kern w:val="0"/>
          <w:sz w:val="36"/>
          <w:szCs w:val="36"/>
        </w:rPr>
      </w:pPr>
      <w:r w:rsidRPr="009F777B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36"/>
          <w:szCs w:val="36"/>
        </w:rPr>
        <w:t>关于《中华人民共和国注册会计师法修订草案（征求意见稿）》向社会公开征求意见的通知</w:t>
      </w:r>
    </w:p>
    <w:p w:rsidR="009F777B" w:rsidRDefault="009F777B" w:rsidP="009F777B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777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9F777B" w:rsidRPr="009F777B" w:rsidRDefault="009F777B" w:rsidP="0060464D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为贯彻落实《国务院办公厅关于进一步规范财务审计秩序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促进注册会计师行业健康发展的意见》（国办发〔2021〕30号）有关要求，加强注册会计师行业监管，提升审计质量，促进行业健康发展，财政部对《中华人民共和国注册会计师法》进行修订，形成了《中华人民共和国注册会计师法修订草案（征求意见稿）》，现向社会公开征求意见。公众可在2021年11月18日前，通过以下途径和方式提出意见：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1.通过中华人民共和国财政部网站（网址:http://www.mof.gov.cn），进入首页“财政法规意见征集信息管理系统”提出意见。</w:t>
      </w:r>
    </w:p>
    <w:p w:rsidR="009F777B" w:rsidRPr="009F777B" w:rsidRDefault="009F777B" w:rsidP="009F777B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2.通过信函方式将意见寄至：北京市西城区三里河南三巷三号财政部会计司（邮政编码100820），并在信封上注明“注册会计师法征求意见”字样。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3.通过电子邮件将意见发至：</w:t>
      </w:r>
      <w:hyperlink r:id="rId6" w:history="1">
        <w:r w:rsidRPr="009F777B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  <w:u w:val="single"/>
          </w:rPr>
          <w:t>qiuying@mof.gov.cn</w:t>
        </w:r>
      </w:hyperlink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附件：1.《中华人民共和国注册会计师法修订草案（征求意见稿）》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2.《中华人民共和国注册会计师法修订草案（征求意见稿）》修订说明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spacing w:after="15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spacing w:after="15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　　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财政部办公厅</w:t>
      </w:r>
      <w:r w:rsidRPr="009F777B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F777B" w:rsidRPr="009F777B" w:rsidRDefault="009F777B" w:rsidP="009F777B">
      <w:pPr>
        <w:widowControl/>
        <w:shd w:val="clear" w:color="auto" w:fill="FFFFFF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F77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2021年10月15日</w:t>
      </w:r>
    </w:p>
    <w:p w:rsidR="00D57AB2" w:rsidRPr="009F777B" w:rsidRDefault="00D57AB2">
      <w:pPr>
        <w:rPr>
          <w:rFonts w:ascii="仿宋_GB2312" w:eastAsia="仿宋_GB2312"/>
          <w:sz w:val="32"/>
          <w:szCs w:val="32"/>
        </w:rPr>
      </w:pPr>
    </w:p>
    <w:sectPr w:rsidR="00D57AB2" w:rsidRPr="009F777B" w:rsidSect="00D57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7B" w:rsidRDefault="009F777B" w:rsidP="009F777B">
      <w:r>
        <w:separator/>
      </w:r>
    </w:p>
  </w:endnote>
  <w:endnote w:type="continuationSeparator" w:id="1">
    <w:p w:rsidR="009F777B" w:rsidRDefault="009F777B" w:rsidP="009F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7B" w:rsidRDefault="009F777B" w:rsidP="009F777B">
      <w:r>
        <w:separator/>
      </w:r>
    </w:p>
  </w:footnote>
  <w:footnote w:type="continuationSeparator" w:id="1">
    <w:p w:rsidR="009F777B" w:rsidRDefault="009F777B" w:rsidP="009F7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7B"/>
    <w:rsid w:val="0060464D"/>
    <w:rsid w:val="009F777B"/>
    <w:rsid w:val="00D5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F77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7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77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777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F7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7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uying@mof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2021-11-02T06:51:00Z</dcterms:created>
  <dcterms:modified xsi:type="dcterms:W3CDTF">2021-11-02T07:02:00Z</dcterms:modified>
</cp:coreProperties>
</file>