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2" w:rsidRPr="0073320E" w:rsidRDefault="00673F12" w:rsidP="0073320E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3320E">
        <w:rPr>
          <w:rFonts w:ascii="方正小标宋简体" w:eastAsia="方正小标宋简体" w:hAnsi="黑体" w:hint="eastAsia"/>
          <w:sz w:val="44"/>
          <w:szCs w:val="44"/>
        </w:rPr>
        <w:t>201</w:t>
      </w:r>
      <w:r w:rsidR="00D42655" w:rsidRPr="0073320E">
        <w:rPr>
          <w:rFonts w:ascii="方正小标宋简体" w:eastAsia="方正小标宋简体" w:hAnsi="黑体" w:hint="eastAsia"/>
          <w:sz w:val="44"/>
          <w:szCs w:val="44"/>
        </w:rPr>
        <w:t>8</w:t>
      </w:r>
      <w:r w:rsidRPr="0073320E">
        <w:rPr>
          <w:rFonts w:ascii="方正小标宋简体" w:eastAsia="方正小标宋简体" w:hAnsi="黑体" w:hint="eastAsia"/>
          <w:sz w:val="44"/>
          <w:szCs w:val="44"/>
        </w:rPr>
        <w:t>年</w:t>
      </w:r>
      <w:r w:rsidR="0073320E">
        <w:rPr>
          <w:rFonts w:ascii="方正小标宋简体" w:eastAsia="方正小标宋简体" w:hAnsi="黑体" w:hint="eastAsia"/>
          <w:sz w:val="44"/>
          <w:szCs w:val="44"/>
        </w:rPr>
        <w:t>政府决</w:t>
      </w:r>
      <w:r w:rsidRPr="0073320E">
        <w:rPr>
          <w:rFonts w:ascii="方正小标宋简体" w:eastAsia="方正小标宋简体" w:hAnsi="黑体" w:hint="eastAsia"/>
          <w:sz w:val="44"/>
          <w:szCs w:val="44"/>
        </w:rPr>
        <w:t>算相关事项说明</w:t>
      </w:r>
    </w:p>
    <w:p w:rsidR="00AA4298" w:rsidRDefault="00AA4298" w:rsidP="00AA429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F4A02" w:rsidRDefault="00BF4A02" w:rsidP="00AA429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财政转移支付</w:t>
      </w:r>
      <w:r w:rsidR="00E276B0">
        <w:rPr>
          <w:rFonts w:ascii="黑体" w:eastAsia="黑体" w:hAnsi="黑体" w:hint="eastAsia"/>
          <w:sz w:val="32"/>
          <w:szCs w:val="32"/>
        </w:rPr>
        <w:t>执行</w:t>
      </w:r>
      <w:r>
        <w:rPr>
          <w:rFonts w:ascii="黑体" w:eastAsia="黑体" w:hAnsi="黑体" w:hint="eastAsia"/>
          <w:sz w:val="32"/>
          <w:szCs w:val="32"/>
        </w:rPr>
        <w:t>情况说明</w:t>
      </w:r>
    </w:p>
    <w:p w:rsidR="00BF4A02" w:rsidRDefault="0054042D" w:rsidP="00AA429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/>
          <w:kern w:val="0"/>
          <w:sz w:val="32"/>
          <w:szCs w:val="32"/>
        </w:rPr>
        <w:t>1</w:t>
      </w:r>
      <w:r w:rsidR="00D42655">
        <w:rPr>
          <w:rFonts w:ascii="仿宋" w:eastAsia="仿宋" w:hAnsi="仿宋" w:cs="Arial"/>
          <w:kern w:val="0"/>
          <w:sz w:val="32"/>
          <w:szCs w:val="32"/>
        </w:rPr>
        <w:t>8</w:t>
      </w:r>
      <w:r w:rsidR="005F051F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厦门市本级对下税收返还和转移支付</w:t>
      </w:r>
      <w:r w:rsidR="00E276B0">
        <w:rPr>
          <w:rFonts w:ascii="仿宋" w:eastAsia="仿宋" w:hAnsi="仿宋" w:cs="Arial" w:hint="eastAsia"/>
          <w:kern w:val="0"/>
          <w:sz w:val="32"/>
          <w:szCs w:val="32"/>
        </w:rPr>
        <w:t>决算</w:t>
      </w:r>
      <w:r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 w:rsidR="00E276B0" w:rsidRPr="00E276B0">
        <w:rPr>
          <w:rFonts w:ascii="仿宋" w:eastAsia="仿宋" w:hAnsi="仿宋" w:cs="Arial"/>
          <w:kern w:val="0"/>
          <w:sz w:val="32"/>
          <w:szCs w:val="32"/>
        </w:rPr>
        <w:t>2,</w:t>
      </w:r>
      <w:r w:rsidR="007D44B2">
        <w:rPr>
          <w:rFonts w:ascii="仿宋" w:eastAsia="仿宋" w:hAnsi="仿宋" w:cs="Arial"/>
          <w:kern w:val="0"/>
          <w:sz w:val="32"/>
          <w:szCs w:val="32"/>
        </w:rPr>
        <w:t>347</w:t>
      </w:r>
      <w:r w:rsidR="00E276B0" w:rsidRPr="00E276B0">
        <w:rPr>
          <w:rFonts w:ascii="仿宋" w:eastAsia="仿宋" w:hAnsi="仿宋" w:cs="Arial"/>
          <w:kern w:val="0"/>
          <w:sz w:val="32"/>
          <w:szCs w:val="32"/>
        </w:rPr>
        <w:t>,</w:t>
      </w:r>
      <w:r w:rsidR="007D44B2">
        <w:rPr>
          <w:rFonts w:ascii="仿宋" w:eastAsia="仿宋" w:hAnsi="仿宋" w:cs="Arial"/>
          <w:kern w:val="0"/>
          <w:sz w:val="32"/>
          <w:szCs w:val="32"/>
        </w:rPr>
        <w:t>623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/>
          <w:kern w:val="0"/>
          <w:sz w:val="32"/>
          <w:szCs w:val="32"/>
        </w:rPr>
        <w:t>上年增加</w:t>
      </w:r>
      <w:r w:rsidR="00C35B2F">
        <w:rPr>
          <w:rFonts w:ascii="仿宋" w:eastAsia="仿宋" w:hAnsi="仿宋" w:cs="Arial" w:hint="eastAsia"/>
          <w:kern w:val="0"/>
          <w:sz w:val="32"/>
          <w:szCs w:val="32"/>
        </w:rPr>
        <w:t>965,430</w:t>
      </w:r>
      <w:r w:rsidRPr="00C35B2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5F051F" w:rsidRPr="00C35B2F">
        <w:rPr>
          <w:rFonts w:ascii="仿宋" w:eastAsia="仿宋" w:hAnsi="仿宋" w:cs="Arial" w:hint="eastAsia"/>
          <w:kern w:val="0"/>
          <w:sz w:val="32"/>
          <w:szCs w:val="32"/>
        </w:rPr>
        <w:t>元，</w:t>
      </w:r>
      <w:r w:rsidR="005F051F">
        <w:rPr>
          <w:rFonts w:ascii="仿宋" w:eastAsia="仿宋" w:hAnsi="仿宋" w:cs="Arial"/>
          <w:kern w:val="0"/>
          <w:sz w:val="32"/>
          <w:szCs w:val="32"/>
        </w:rPr>
        <w:t>具体情况如下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5F051F" w:rsidRDefault="005F051F" w:rsidP="00AA4298">
      <w:pPr>
        <w:spacing w:line="580" w:lineRule="exact"/>
        <w:ind w:firstLineChars="200" w:firstLine="643"/>
        <w:rPr>
          <w:rStyle w:val="a3"/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BF4A02" w:rsidRPr="005F051F" w:rsidRDefault="005F051F" w:rsidP="00AA429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/>
          <w:kern w:val="0"/>
          <w:sz w:val="32"/>
          <w:szCs w:val="32"/>
        </w:rPr>
        <w:t>1</w:t>
      </w:r>
      <w:r w:rsidR="007D44B2">
        <w:rPr>
          <w:rFonts w:ascii="仿宋" w:eastAsia="仿宋" w:hAnsi="仿宋" w:cs="Arial"/>
          <w:kern w:val="0"/>
          <w:sz w:val="32"/>
          <w:szCs w:val="32"/>
        </w:rPr>
        <w:t>8</w:t>
      </w:r>
      <w:r>
        <w:rPr>
          <w:rFonts w:ascii="仿宋" w:eastAsia="仿宋" w:hAnsi="仿宋" w:cs="Arial" w:hint="eastAsia"/>
          <w:kern w:val="0"/>
          <w:sz w:val="32"/>
          <w:szCs w:val="32"/>
        </w:rPr>
        <w:t>年厦门市本级对下一般转移支付</w:t>
      </w:r>
      <w:r w:rsidR="00E276B0">
        <w:rPr>
          <w:rFonts w:ascii="仿宋" w:eastAsia="仿宋" w:hAnsi="仿宋" w:cs="Arial" w:hint="eastAsia"/>
          <w:kern w:val="0"/>
          <w:sz w:val="32"/>
          <w:szCs w:val="32"/>
        </w:rPr>
        <w:t>决算</w:t>
      </w:r>
      <w:r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 w:rsidR="007D44B2" w:rsidRPr="007D44B2">
        <w:rPr>
          <w:rFonts w:ascii="仿宋" w:eastAsia="仿宋" w:hAnsi="仿宋" w:cs="Arial"/>
          <w:kern w:val="0"/>
          <w:sz w:val="32"/>
          <w:szCs w:val="32"/>
        </w:rPr>
        <w:t>1,008,617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>
        <w:rPr>
          <w:rFonts w:ascii="仿宋" w:eastAsia="仿宋" w:hAnsi="仿宋" w:cs="Arial"/>
          <w:kern w:val="0"/>
          <w:sz w:val="32"/>
          <w:szCs w:val="32"/>
        </w:rPr>
        <w:t>其中，</w:t>
      </w:r>
      <w:r w:rsidRPr="005F051F">
        <w:rPr>
          <w:rFonts w:ascii="仿宋" w:eastAsia="仿宋" w:hAnsi="仿宋" w:cs="Arial" w:hint="eastAsia"/>
          <w:kern w:val="0"/>
          <w:sz w:val="32"/>
          <w:szCs w:val="32"/>
        </w:rPr>
        <w:t>体制补助基数</w:t>
      </w:r>
      <w:r w:rsidR="007D44B2" w:rsidRPr="007D44B2">
        <w:rPr>
          <w:rFonts w:ascii="仿宋" w:eastAsia="仿宋" w:hAnsi="仿宋" w:cs="Arial"/>
          <w:kern w:val="0"/>
          <w:sz w:val="32"/>
          <w:szCs w:val="32"/>
        </w:rPr>
        <w:t>507,181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Pr="005F051F">
        <w:rPr>
          <w:rFonts w:ascii="仿宋" w:eastAsia="仿宋" w:hAnsi="仿宋" w:cs="Arial" w:hint="eastAsia"/>
          <w:kern w:val="0"/>
          <w:sz w:val="32"/>
          <w:szCs w:val="32"/>
        </w:rPr>
        <w:t>均衡性转移支付</w:t>
      </w:r>
      <w:r w:rsidR="00E276B0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7D44B2" w:rsidRPr="007D44B2">
        <w:rPr>
          <w:rFonts w:ascii="仿宋" w:eastAsia="仿宋" w:hAnsi="仿宋" w:cs="Arial"/>
          <w:kern w:val="0"/>
          <w:sz w:val="32"/>
          <w:szCs w:val="32"/>
        </w:rPr>
        <w:t>107,227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，</w:t>
      </w:r>
      <w:r w:rsidR="00E276B0" w:rsidRPr="00E276B0">
        <w:rPr>
          <w:rFonts w:ascii="仿宋" w:eastAsia="仿宋" w:hAnsi="仿宋" w:cs="Arial" w:hint="eastAsia"/>
          <w:kern w:val="0"/>
          <w:sz w:val="32"/>
          <w:szCs w:val="32"/>
        </w:rPr>
        <w:t>城乡义务教育转移支付支</w:t>
      </w:r>
      <w:r w:rsidR="00E276B0">
        <w:rPr>
          <w:rFonts w:ascii="仿宋" w:eastAsia="仿宋" w:hAnsi="仿宋" w:cs="Arial" w:hint="eastAsia"/>
          <w:kern w:val="0"/>
          <w:sz w:val="32"/>
          <w:szCs w:val="32"/>
        </w:rPr>
        <w:t>出</w:t>
      </w:r>
      <w:r w:rsidR="007D44B2" w:rsidRPr="007D44B2">
        <w:rPr>
          <w:rFonts w:ascii="仿宋" w:eastAsia="仿宋" w:hAnsi="仿宋" w:cs="Arial"/>
          <w:kern w:val="0"/>
          <w:sz w:val="32"/>
          <w:szCs w:val="32"/>
        </w:rPr>
        <w:t>74,491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，</w:t>
      </w:r>
      <w:r w:rsidR="00E276B0" w:rsidRPr="00E276B0">
        <w:rPr>
          <w:rFonts w:ascii="仿宋" w:eastAsia="仿宋" w:hAnsi="仿宋" w:cs="Arial" w:hint="eastAsia"/>
          <w:kern w:val="0"/>
          <w:sz w:val="32"/>
          <w:szCs w:val="32"/>
        </w:rPr>
        <w:t>结算补助支</w:t>
      </w:r>
      <w:r w:rsidR="00E276B0">
        <w:rPr>
          <w:rFonts w:ascii="仿宋" w:eastAsia="仿宋" w:hAnsi="仿宋" w:cs="Arial" w:hint="eastAsia"/>
          <w:kern w:val="0"/>
          <w:sz w:val="32"/>
          <w:szCs w:val="32"/>
        </w:rPr>
        <w:t>出</w:t>
      </w:r>
      <w:r w:rsidR="007D44B2" w:rsidRPr="007D44B2">
        <w:rPr>
          <w:rFonts w:ascii="仿宋" w:eastAsia="仿宋" w:hAnsi="仿宋" w:cs="Arial"/>
          <w:kern w:val="0"/>
          <w:sz w:val="32"/>
          <w:szCs w:val="32"/>
        </w:rPr>
        <w:t>15,275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BF4A02" w:rsidRDefault="005F051F" w:rsidP="00AA4298">
      <w:pPr>
        <w:spacing w:line="580" w:lineRule="exact"/>
        <w:ind w:firstLineChars="200" w:firstLine="643"/>
        <w:rPr>
          <w:rFonts w:ascii="楷体" w:eastAsia="楷体" w:hAnsi="楷体" w:cs="Arial"/>
          <w:b/>
          <w:kern w:val="0"/>
          <w:sz w:val="32"/>
          <w:szCs w:val="32"/>
        </w:rPr>
      </w:pPr>
      <w:r w:rsidRPr="005F051F">
        <w:rPr>
          <w:rFonts w:ascii="楷体" w:eastAsia="楷体" w:hAnsi="楷体" w:cs="Arial" w:hint="eastAsia"/>
          <w:b/>
          <w:kern w:val="0"/>
          <w:sz w:val="32"/>
          <w:szCs w:val="32"/>
        </w:rPr>
        <w:t>（二）专项转移支付</w:t>
      </w:r>
      <w:r w:rsidR="00E276B0">
        <w:rPr>
          <w:rFonts w:ascii="楷体" w:eastAsia="楷体" w:hAnsi="楷体" w:cs="Arial" w:hint="eastAsia"/>
          <w:b/>
          <w:kern w:val="0"/>
          <w:sz w:val="32"/>
          <w:szCs w:val="32"/>
        </w:rPr>
        <w:t>（一般</w:t>
      </w:r>
      <w:r w:rsidR="00E276B0">
        <w:rPr>
          <w:rFonts w:ascii="楷体" w:eastAsia="楷体" w:hAnsi="楷体" w:cs="Arial"/>
          <w:b/>
          <w:kern w:val="0"/>
          <w:sz w:val="32"/>
          <w:szCs w:val="32"/>
        </w:rPr>
        <w:t>公共预算</w:t>
      </w:r>
      <w:r w:rsidR="00E276B0">
        <w:rPr>
          <w:rFonts w:ascii="楷体" w:eastAsia="楷体" w:hAnsi="楷体" w:cs="Arial" w:hint="eastAsia"/>
          <w:b/>
          <w:kern w:val="0"/>
          <w:sz w:val="32"/>
          <w:szCs w:val="32"/>
        </w:rPr>
        <w:t>）</w:t>
      </w:r>
    </w:p>
    <w:p w:rsidR="005F051F" w:rsidRDefault="007D44B2" w:rsidP="00AA4298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2018年</w:t>
      </w:r>
      <w:r w:rsidR="005F051F">
        <w:rPr>
          <w:rFonts w:ascii="仿宋" w:eastAsia="仿宋" w:hAnsi="仿宋" w:cs="Arial" w:hint="eastAsia"/>
          <w:kern w:val="0"/>
          <w:sz w:val="32"/>
          <w:szCs w:val="32"/>
        </w:rPr>
        <w:t>厦门市本级对下专项转移支付</w:t>
      </w:r>
      <w:r w:rsidR="00E276B0" w:rsidRPr="00E276B0">
        <w:rPr>
          <w:rFonts w:ascii="仿宋" w:eastAsia="仿宋" w:hAnsi="仿宋" w:cs="Arial" w:hint="eastAsia"/>
          <w:kern w:val="0"/>
          <w:sz w:val="32"/>
          <w:szCs w:val="32"/>
        </w:rPr>
        <w:t>（一般公共预算）</w:t>
      </w:r>
      <w:r w:rsidR="00E276B0">
        <w:rPr>
          <w:rFonts w:ascii="仿宋" w:eastAsia="仿宋" w:hAnsi="仿宋" w:cs="Arial" w:hint="eastAsia"/>
          <w:kern w:val="0"/>
          <w:sz w:val="32"/>
          <w:szCs w:val="32"/>
        </w:rPr>
        <w:t>决</w:t>
      </w:r>
      <w:r w:rsidR="005F051F">
        <w:rPr>
          <w:rFonts w:ascii="仿宋" w:eastAsia="仿宋" w:hAnsi="仿宋" w:cs="Arial" w:hint="eastAsia"/>
          <w:kern w:val="0"/>
          <w:sz w:val="32"/>
          <w:szCs w:val="32"/>
        </w:rPr>
        <w:t>算数</w:t>
      </w:r>
      <w:r w:rsidR="00BF2212" w:rsidRPr="00BF2212">
        <w:rPr>
          <w:rFonts w:ascii="仿宋" w:eastAsia="仿宋" w:hAnsi="仿宋" w:cs="Arial"/>
          <w:kern w:val="0"/>
          <w:sz w:val="32"/>
          <w:szCs w:val="32"/>
        </w:rPr>
        <w:t>227,860</w:t>
      </w:r>
      <w:r w:rsidR="005F051F"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5F051F" w:rsidRDefault="005F051F" w:rsidP="00E276B0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1.</w:t>
      </w:r>
      <w:r w:rsidRPr="005F051F">
        <w:rPr>
          <w:rFonts w:ascii="仿宋" w:eastAsia="仿宋" w:hAnsi="仿宋" w:cs="Arial" w:hint="eastAsia"/>
          <w:kern w:val="0"/>
          <w:sz w:val="32"/>
          <w:szCs w:val="32"/>
        </w:rPr>
        <w:t>一般公共服务支出</w:t>
      </w:r>
      <w:r w:rsidR="007D44B2" w:rsidRPr="007D44B2">
        <w:rPr>
          <w:rFonts w:ascii="仿宋" w:eastAsia="仿宋" w:hAnsi="仿宋" w:cs="Arial"/>
          <w:kern w:val="0"/>
          <w:sz w:val="32"/>
          <w:szCs w:val="32"/>
        </w:rPr>
        <w:t>6,676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7D44B2" w:rsidRPr="007D44B2" w:rsidRDefault="007D44B2" w:rsidP="00E276B0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2</w:t>
      </w:r>
      <w:r>
        <w:rPr>
          <w:rFonts w:ascii="仿宋" w:eastAsia="仿宋" w:hAnsi="仿宋" w:cs="Arial" w:hint="eastAsia"/>
          <w:kern w:val="0"/>
          <w:sz w:val="32"/>
          <w:szCs w:val="32"/>
        </w:rPr>
        <w:t>.国防</w:t>
      </w:r>
      <w:r>
        <w:rPr>
          <w:rFonts w:ascii="仿宋" w:eastAsia="仿宋" w:hAnsi="仿宋" w:cs="Arial"/>
          <w:kern w:val="0"/>
          <w:sz w:val="32"/>
          <w:szCs w:val="32"/>
        </w:rPr>
        <w:t>支出</w:t>
      </w:r>
      <w:r w:rsidRPr="007D44B2">
        <w:rPr>
          <w:rFonts w:ascii="仿宋" w:eastAsia="仿宋" w:hAnsi="仿宋" w:cs="Arial"/>
          <w:kern w:val="0"/>
          <w:sz w:val="32"/>
          <w:szCs w:val="32"/>
        </w:rPr>
        <w:t>425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5F051F" w:rsidRDefault="007D44B2" w:rsidP="00AA4298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3</w:t>
      </w:r>
      <w:r w:rsidR="005F051F"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="005F051F" w:rsidRPr="005F051F">
        <w:rPr>
          <w:rFonts w:ascii="仿宋" w:eastAsia="仿宋" w:hAnsi="仿宋" w:cs="Arial" w:hint="eastAsia"/>
          <w:kern w:val="0"/>
          <w:sz w:val="32"/>
          <w:szCs w:val="32"/>
        </w:rPr>
        <w:t>公共安全支出</w:t>
      </w:r>
      <w:r w:rsidRPr="007D44B2">
        <w:rPr>
          <w:rFonts w:ascii="仿宋" w:eastAsia="仿宋" w:hAnsi="仿宋" w:cs="Arial"/>
          <w:kern w:val="0"/>
          <w:sz w:val="32"/>
          <w:szCs w:val="32"/>
        </w:rPr>
        <w:t>4,165</w:t>
      </w:r>
      <w:r w:rsidR="005F051F"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5F051F" w:rsidRDefault="007D44B2" w:rsidP="00AA4298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4</w:t>
      </w:r>
      <w:r w:rsidR="005F051F">
        <w:rPr>
          <w:rFonts w:ascii="仿宋" w:eastAsia="仿宋" w:hAnsi="仿宋" w:cs="Arial"/>
          <w:kern w:val="0"/>
          <w:sz w:val="32"/>
          <w:szCs w:val="32"/>
        </w:rPr>
        <w:t>.</w:t>
      </w:r>
      <w:r w:rsidR="005F051F" w:rsidRPr="005F051F">
        <w:rPr>
          <w:rFonts w:ascii="仿宋" w:eastAsia="仿宋" w:hAnsi="仿宋" w:cs="Arial" w:hint="eastAsia"/>
          <w:kern w:val="0"/>
          <w:sz w:val="32"/>
          <w:szCs w:val="32"/>
        </w:rPr>
        <w:t>教育支出</w:t>
      </w:r>
      <w:r w:rsidRPr="007D44B2">
        <w:rPr>
          <w:rFonts w:ascii="仿宋" w:eastAsia="仿宋" w:hAnsi="仿宋" w:cs="Arial"/>
          <w:kern w:val="0"/>
          <w:sz w:val="32"/>
          <w:szCs w:val="32"/>
        </w:rPr>
        <w:t>56,247</w:t>
      </w:r>
      <w:r w:rsidR="005F051F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5F051F">
        <w:rPr>
          <w:rFonts w:ascii="仿宋" w:eastAsia="仿宋" w:hAnsi="仿宋" w:cs="Arial"/>
          <w:kern w:val="0"/>
          <w:sz w:val="32"/>
          <w:szCs w:val="32"/>
        </w:rPr>
        <w:t>，</w:t>
      </w:r>
      <w:r w:rsidR="00FA4B1D">
        <w:rPr>
          <w:rFonts w:ascii="仿宋" w:eastAsia="仿宋" w:hAnsi="仿宋" w:cs="Arial" w:hint="eastAsia"/>
          <w:kern w:val="0"/>
          <w:sz w:val="32"/>
          <w:szCs w:val="32"/>
        </w:rPr>
        <w:t>主要是三</w:t>
      </w:r>
      <w:r w:rsidR="0084117B" w:rsidRPr="0084117B">
        <w:rPr>
          <w:rFonts w:ascii="仿宋" w:eastAsia="仿宋" w:hAnsi="仿宋" w:cs="Arial" w:hint="eastAsia"/>
          <w:kern w:val="0"/>
          <w:sz w:val="32"/>
          <w:szCs w:val="32"/>
        </w:rPr>
        <w:t>年行动计划</w:t>
      </w:r>
      <w:r>
        <w:rPr>
          <w:rFonts w:ascii="仿宋" w:eastAsia="仿宋" w:hAnsi="仿宋" w:cs="Arial" w:hint="eastAsia"/>
          <w:kern w:val="0"/>
          <w:sz w:val="32"/>
          <w:szCs w:val="32"/>
        </w:rPr>
        <w:t>补助</w:t>
      </w:r>
      <w:r w:rsidRPr="007D44B2">
        <w:rPr>
          <w:rFonts w:ascii="仿宋" w:eastAsia="仿宋" w:hAnsi="仿宋" w:cs="Arial"/>
          <w:kern w:val="0"/>
          <w:sz w:val="32"/>
          <w:szCs w:val="32"/>
        </w:rPr>
        <w:t>20,000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5F051F">
        <w:rPr>
          <w:rFonts w:ascii="仿宋" w:eastAsia="仿宋" w:hAnsi="仿宋" w:cs="Arial" w:hint="eastAsia"/>
          <w:kern w:val="0"/>
          <w:sz w:val="32"/>
          <w:szCs w:val="32"/>
        </w:rPr>
        <w:t>元</w:t>
      </w:r>
      <w:r w:rsidR="005F051F">
        <w:rPr>
          <w:rFonts w:ascii="仿宋" w:eastAsia="仿宋" w:hAnsi="仿宋" w:cs="Arial"/>
          <w:kern w:val="0"/>
          <w:sz w:val="32"/>
          <w:szCs w:val="32"/>
        </w:rPr>
        <w:t>、</w:t>
      </w:r>
      <w:r w:rsidR="005F051F" w:rsidRPr="005F051F">
        <w:rPr>
          <w:rFonts w:ascii="仿宋" w:eastAsia="仿宋" w:hAnsi="仿宋" w:cs="Arial" w:hint="eastAsia"/>
          <w:kern w:val="0"/>
          <w:sz w:val="32"/>
          <w:szCs w:val="32"/>
        </w:rPr>
        <w:t>教育附加竞争性分配</w:t>
      </w:r>
      <w:r w:rsidRPr="007D44B2">
        <w:rPr>
          <w:rFonts w:ascii="仿宋" w:eastAsia="仿宋" w:hAnsi="仿宋" w:cs="Arial"/>
          <w:kern w:val="0"/>
          <w:sz w:val="32"/>
          <w:szCs w:val="32"/>
        </w:rPr>
        <w:t>23,969</w:t>
      </w:r>
      <w:r w:rsidR="005F051F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5F051F">
        <w:rPr>
          <w:rFonts w:ascii="仿宋" w:eastAsia="仿宋" w:hAnsi="仿宋" w:cs="Arial"/>
          <w:kern w:val="0"/>
          <w:sz w:val="32"/>
          <w:szCs w:val="32"/>
        </w:rPr>
        <w:t>、</w:t>
      </w:r>
      <w:r w:rsidR="005F051F" w:rsidRPr="005F051F">
        <w:rPr>
          <w:rFonts w:ascii="仿宋" w:eastAsia="仿宋" w:hAnsi="仿宋" w:cs="Arial" w:hint="eastAsia"/>
          <w:kern w:val="0"/>
          <w:sz w:val="32"/>
          <w:szCs w:val="32"/>
        </w:rPr>
        <w:t>农村义务教育体系建设补助</w:t>
      </w:r>
      <w:r w:rsidR="005F051F" w:rsidRPr="005F051F">
        <w:rPr>
          <w:rFonts w:ascii="仿宋" w:eastAsia="仿宋" w:hAnsi="仿宋" w:cs="Arial"/>
          <w:kern w:val="0"/>
          <w:sz w:val="32"/>
          <w:szCs w:val="32"/>
        </w:rPr>
        <w:t>5,000</w:t>
      </w:r>
      <w:r w:rsidR="005F051F"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5F051F" w:rsidRDefault="00FA4B1D" w:rsidP="00AA4298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5</w:t>
      </w:r>
      <w:r w:rsidR="005F051F">
        <w:rPr>
          <w:rFonts w:ascii="仿宋" w:eastAsia="仿宋" w:hAnsi="仿宋" w:cs="Arial"/>
          <w:kern w:val="0"/>
          <w:sz w:val="32"/>
          <w:szCs w:val="32"/>
        </w:rPr>
        <w:t>.</w:t>
      </w:r>
      <w:r w:rsidR="005F051F" w:rsidRPr="005F051F">
        <w:rPr>
          <w:rFonts w:ascii="仿宋" w:eastAsia="仿宋" w:hAnsi="仿宋" w:cs="Arial" w:hint="eastAsia"/>
          <w:kern w:val="0"/>
          <w:sz w:val="32"/>
          <w:szCs w:val="32"/>
        </w:rPr>
        <w:t>科学技术支出</w:t>
      </w:r>
      <w:r w:rsidRPr="00FA4B1D">
        <w:rPr>
          <w:rFonts w:ascii="仿宋" w:eastAsia="仿宋" w:hAnsi="仿宋" w:cs="Arial"/>
          <w:kern w:val="0"/>
          <w:sz w:val="32"/>
          <w:szCs w:val="32"/>
        </w:rPr>
        <w:t>2,489</w:t>
      </w:r>
      <w:r w:rsidR="005F051F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673F91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D2671B" w:rsidRDefault="00FA4B1D" w:rsidP="00AA4298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6</w:t>
      </w:r>
      <w:r w:rsidR="00D2671B">
        <w:rPr>
          <w:rFonts w:ascii="仿宋" w:eastAsia="仿宋" w:hAnsi="仿宋" w:cs="Arial"/>
          <w:kern w:val="0"/>
          <w:sz w:val="32"/>
          <w:szCs w:val="32"/>
        </w:rPr>
        <w:t>.</w:t>
      </w:r>
      <w:r w:rsidR="00D2671B" w:rsidRPr="00D2671B">
        <w:rPr>
          <w:rFonts w:ascii="仿宋" w:eastAsia="仿宋" w:hAnsi="仿宋" w:cs="Arial" w:hint="eastAsia"/>
          <w:kern w:val="0"/>
          <w:sz w:val="32"/>
          <w:szCs w:val="32"/>
        </w:rPr>
        <w:t>文化旅游体育与传媒支出</w:t>
      </w:r>
      <w:r w:rsidRPr="00FA4B1D">
        <w:rPr>
          <w:rFonts w:ascii="仿宋" w:eastAsia="仿宋" w:hAnsi="仿宋" w:cs="Arial"/>
          <w:kern w:val="0"/>
          <w:sz w:val="32"/>
          <w:szCs w:val="32"/>
        </w:rPr>
        <w:t>1,608</w:t>
      </w:r>
      <w:r w:rsidR="00D2671B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D2671B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FA4B1D" w:rsidRDefault="00FA4B1D" w:rsidP="00FA4B1D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7</w:t>
      </w:r>
      <w:r w:rsidR="00D2671B">
        <w:rPr>
          <w:rFonts w:ascii="仿宋" w:eastAsia="仿宋" w:hAnsi="仿宋" w:cs="Arial"/>
          <w:kern w:val="0"/>
          <w:sz w:val="32"/>
          <w:szCs w:val="32"/>
        </w:rPr>
        <w:t>.</w:t>
      </w:r>
      <w:r w:rsidR="00D2671B" w:rsidRPr="00D2671B">
        <w:rPr>
          <w:rFonts w:ascii="仿宋" w:eastAsia="仿宋" w:hAnsi="仿宋" w:cs="Arial" w:hint="eastAsia"/>
          <w:kern w:val="0"/>
          <w:sz w:val="32"/>
          <w:szCs w:val="32"/>
        </w:rPr>
        <w:t>社会保障和就业支出</w:t>
      </w:r>
      <w:r w:rsidRPr="00FA4B1D">
        <w:rPr>
          <w:rFonts w:ascii="仿宋" w:eastAsia="仿宋" w:hAnsi="仿宋" w:cs="Arial"/>
          <w:kern w:val="0"/>
          <w:sz w:val="32"/>
          <w:szCs w:val="32"/>
        </w:rPr>
        <w:t>37,390</w:t>
      </w:r>
      <w:r w:rsidR="00D2671B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D2671B">
        <w:rPr>
          <w:rFonts w:ascii="仿宋" w:eastAsia="仿宋" w:hAnsi="仿宋" w:cs="Arial"/>
          <w:kern w:val="0"/>
          <w:sz w:val="32"/>
          <w:szCs w:val="32"/>
        </w:rPr>
        <w:t>，主要是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困难残疾人生活补助及重度残疾人居家护理补贴</w:t>
      </w:r>
      <w:r w:rsidRPr="00FA4B1D">
        <w:rPr>
          <w:rFonts w:ascii="仿宋" w:eastAsia="仿宋" w:hAnsi="仿宋" w:cs="Arial"/>
          <w:kern w:val="0"/>
          <w:sz w:val="32"/>
          <w:szCs w:val="32"/>
        </w:rPr>
        <w:t>12,714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、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退休人员管理活动经费和社会化管理经费</w:t>
      </w:r>
      <w:r w:rsidRPr="00FA4B1D">
        <w:rPr>
          <w:rFonts w:ascii="仿宋" w:eastAsia="仿宋" w:hAnsi="仿宋" w:cs="Arial"/>
          <w:kern w:val="0"/>
          <w:sz w:val="32"/>
          <w:szCs w:val="32"/>
        </w:rPr>
        <w:t>6,480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万元、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困难群众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救助补助资金</w:t>
      </w:r>
      <w:r w:rsidRPr="00FA4B1D">
        <w:rPr>
          <w:rFonts w:ascii="仿宋" w:eastAsia="仿宋" w:hAnsi="仿宋" w:cs="Arial"/>
          <w:kern w:val="0"/>
          <w:sz w:val="32"/>
          <w:szCs w:val="32"/>
        </w:rPr>
        <w:t>6,301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D2671B" w:rsidRDefault="00FA4B1D" w:rsidP="00FA4B1D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8</w:t>
      </w:r>
      <w:r w:rsidR="00C97BD0" w:rsidRPr="00C97BD0"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医疗卫生与计划生育支出</w:t>
      </w:r>
      <w:r w:rsidRPr="00FA4B1D">
        <w:rPr>
          <w:rFonts w:ascii="仿宋" w:eastAsia="仿宋" w:hAnsi="仿宋" w:cs="Arial"/>
          <w:kern w:val="0"/>
          <w:sz w:val="32"/>
          <w:szCs w:val="32"/>
        </w:rPr>
        <w:t>18,463</w:t>
      </w:r>
      <w:r w:rsidR="00C97BD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C97BD0">
        <w:rPr>
          <w:rFonts w:ascii="仿宋" w:eastAsia="仿宋" w:hAnsi="仿宋" w:cs="Arial"/>
          <w:kern w:val="0"/>
          <w:sz w:val="32"/>
          <w:szCs w:val="32"/>
        </w:rPr>
        <w:t>，</w:t>
      </w:r>
      <w:r w:rsidR="00C97BD0">
        <w:rPr>
          <w:rFonts w:ascii="仿宋" w:eastAsia="仿宋" w:hAnsi="仿宋" w:cs="Arial" w:hint="eastAsia"/>
          <w:kern w:val="0"/>
          <w:sz w:val="32"/>
          <w:szCs w:val="32"/>
        </w:rPr>
        <w:t>主要是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计划生育</w:t>
      </w:r>
      <w:proofErr w:type="gramStart"/>
      <w:r w:rsidRPr="00FA4B1D">
        <w:rPr>
          <w:rFonts w:ascii="仿宋" w:eastAsia="仿宋" w:hAnsi="仿宋" w:cs="Arial" w:hint="eastAsia"/>
          <w:kern w:val="0"/>
          <w:sz w:val="32"/>
          <w:szCs w:val="32"/>
        </w:rPr>
        <w:t>奖扶经费</w:t>
      </w:r>
      <w:proofErr w:type="gramEnd"/>
      <w:r w:rsidRPr="00FA4B1D">
        <w:rPr>
          <w:rFonts w:ascii="仿宋" w:eastAsia="仿宋" w:hAnsi="仿宋" w:cs="Arial"/>
          <w:kern w:val="0"/>
          <w:sz w:val="32"/>
          <w:szCs w:val="32"/>
        </w:rPr>
        <w:t>8,649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、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基层医疗机构设备更新及添置经费补助</w:t>
      </w:r>
      <w:r w:rsidRPr="00FA4B1D">
        <w:rPr>
          <w:rFonts w:ascii="仿宋" w:eastAsia="仿宋" w:hAnsi="仿宋" w:cs="Arial"/>
          <w:kern w:val="0"/>
          <w:sz w:val="32"/>
          <w:szCs w:val="32"/>
        </w:rPr>
        <w:t>2,000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、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村卫生所实施基本药物乡村医生补助</w:t>
      </w:r>
      <w:r w:rsidRPr="00FA4B1D">
        <w:rPr>
          <w:rFonts w:ascii="仿宋" w:eastAsia="仿宋" w:hAnsi="仿宋" w:cs="Arial"/>
          <w:kern w:val="0"/>
          <w:sz w:val="32"/>
          <w:szCs w:val="32"/>
        </w:rPr>
        <w:t>1,739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C97BD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673F91" w:rsidRDefault="00FA4B1D" w:rsidP="00FA4B1D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="00C97BD0"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="00C97BD0" w:rsidRPr="00C97BD0">
        <w:rPr>
          <w:rFonts w:ascii="仿宋" w:eastAsia="仿宋" w:hAnsi="仿宋" w:cs="Arial" w:hint="eastAsia"/>
          <w:kern w:val="0"/>
          <w:sz w:val="32"/>
          <w:szCs w:val="32"/>
        </w:rPr>
        <w:t>节能环保支出</w:t>
      </w:r>
      <w:r>
        <w:rPr>
          <w:rFonts w:ascii="仿宋" w:eastAsia="仿宋" w:hAnsi="仿宋" w:cs="Arial"/>
          <w:kern w:val="0"/>
          <w:sz w:val="32"/>
          <w:szCs w:val="32"/>
        </w:rPr>
        <w:t>13,434</w:t>
      </w:r>
      <w:r w:rsidR="00C97BD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C97BD0">
        <w:rPr>
          <w:rFonts w:ascii="仿宋" w:eastAsia="仿宋" w:hAnsi="仿宋" w:cs="Arial"/>
          <w:kern w:val="0"/>
          <w:sz w:val="32"/>
          <w:szCs w:val="32"/>
        </w:rPr>
        <w:t>，</w:t>
      </w:r>
      <w:r>
        <w:rPr>
          <w:rFonts w:ascii="仿宋" w:eastAsia="仿宋" w:hAnsi="仿宋" w:cs="Arial" w:hint="eastAsia"/>
          <w:kern w:val="0"/>
          <w:sz w:val="32"/>
          <w:szCs w:val="32"/>
        </w:rPr>
        <w:t>主要是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海绵城市建设专项资金</w:t>
      </w:r>
      <w:r w:rsidRPr="00FA4B1D">
        <w:rPr>
          <w:rFonts w:ascii="仿宋" w:eastAsia="仿宋" w:hAnsi="仿宋" w:cs="Arial"/>
          <w:kern w:val="0"/>
          <w:sz w:val="32"/>
          <w:szCs w:val="32"/>
        </w:rPr>
        <w:t>10,000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、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锅炉及工业窑炉整治补助资金</w:t>
      </w:r>
      <w:r w:rsidRPr="00FA4B1D">
        <w:rPr>
          <w:rFonts w:ascii="仿宋" w:eastAsia="仿宋" w:hAnsi="仿宋" w:cs="Arial"/>
          <w:kern w:val="0"/>
          <w:sz w:val="32"/>
          <w:szCs w:val="32"/>
        </w:rPr>
        <w:t>1,382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673F91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673F91" w:rsidRDefault="00FA4B1D" w:rsidP="00FA4B1D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10</w:t>
      </w:r>
      <w:r w:rsidR="00673F91">
        <w:rPr>
          <w:rFonts w:ascii="仿宋" w:eastAsia="仿宋" w:hAnsi="仿宋" w:cs="Arial"/>
          <w:kern w:val="0"/>
          <w:sz w:val="32"/>
          <w:szCs w:val="32"/>
        </w:rPr>
        <w:t>.</w:t>
      </w:r>
      <w:r w:rsidR="00C97BD0" w:rsidRPr="00C97BD0">
        <w:rPr>
          <w:rFonts w:ascii="仿宋" w:eastAsia="仿宋" w:hAnsi="仿宋" w:cs="Arial" w:hint="eastAsia"/>
          <w:kern w:val="0"/>
          <w:sz w:val="32"/>
          <w:szCs w:val="32"/>
        </w:rPr>
        <w:t>城乡社区支出</w:t>
      </w:r>
      <w:r w:rsidRPr="00FA4B1D">
        <w:rPr>
          <w:rFonts w:ascii="仿宋" w:eastAsia="仿宋" w:hAnsi="仿宋" w:cs="Arial"/>
          <w:kern w:val="0"/>
          <w:sz w:val="32"/>
          <w:szCs w:val="32"/>
        </w:rPr>
        <w:t>14,235</w:t>
      </w:r>
      <w:r w:rsidR="00C97BD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C97BD0">
        <w:rPr>
          <w:rFonts w:ascii="仿宋" w:eastAsia="仿宋" w:hAnsi="仿宋" w:cs="Arial"/>
          <w:kern w:val="0"/>
          <w:sz w:val="32"/>
          <w:szCs w:val="32"/>
        </w:rPr>
        <w:t>，主要是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垃圾分类车辆购置经费补助</w:t>
      </w:r>
      <w:r w:rsidRPr="00FA4B1D">
        <w:rPr>
          <w:rFonts w:ascii="仿宋" w:eastAsia="仿宋" w:hAnsi="仿宋" w:cs="Arial"/>
          <w:kern w:val="0"/>
          <w:sz w:val="32"/>
          <w:szCs w:val="32"/>
        </w:rPr>
        <w:t>5,514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、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道路提升改造工程绿化项目补助</w:t>
      </w:r>
      <w:r w:rsidRPr="00FA4B1D">
        <w:rPr>
          <w:rFonts w:ascii="仿宋" w:eastAsia="仿宋" w:hAnsi="仿宋" w:cs="Arial"/>
          <w:kern w:val="0"/>
          <w:sz w:val="32"/>
          <w:szCs w:val="32"/>
        </w:rPr>
        <w:t>4,958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673F91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673F91" w:rsidRDefault="00FA4B1D" w:rsidP="00FA4B1D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11</w:t>
      </w:r>
      <w:r w:rsidR="00C97BD0"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="00C97BD0" w:rsidRPr="00C97BD0">
        <w:rPr>
          <w:rFonts w:ascii="仿宋" w:eastAsia="仿宋" w:hAnsi="仿宋" w:cs="Arial" w:hint="eastAsia"/>
          <w:kern w:val="0"/>
          <w:sz w:val="32"/>
          <w:szCs w:val="32"/>
        </w:rPr>
        <w:t>农林水支出</w:t>
      </w:r>
      <w:r w:rsidRPr="00FA4B1D">
        <w:rPr>
          <w:rFonts w:ascii="仿宋" w:eastAsia="仿宋" w:hAnsi="仿宋" w:cs="Arial"/>
          <w:kern w:val="0"/>
          <w:sz w:val="32"/>
          <w:szCs w:val="32"/>
        </w:rPr>
        <w:t>37,918</w:t>
      </w:r>
      <w:r w:rsidR="00C97BD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C97BD0">
        <w:rPr>
          <w:rFonts w:ascii="仿宋" w:eastAsia="仿宋" w:hAnsi="仿宋" w:cs="Arial"/>
          <w:kern w:val="0"/>
          <w:sz w:val="32"/>
          <w:szCs w:val="32"/>
        </w:rPr>
        <w:t>，主要是</w:t>
      </w:r>
      <w:r w:rsidR="00673F91" w:rsidRPr="00673F91">
        <w:rPr>
          <w:rFonts w:ascii="仿宋" w:eastAsia="仿宋" w:hAnsi="仿宋" w:cs="Arial" w:hint="eastAsia"/>
          <w:kern w:val="0"/>
          <w:sz w:val="32"/>
          <w:szCs w:val="32"/>
        </w:rPr>
        <w:t xml:space="preserve">水利发展资金 </w:t>
      </w:r>
      <w:r w:rsidRPr="00FA4B1D">
        <w:rPr>
          <w:rFonts w:ascii="仿宋" w:eastAsia="仿宋" w:hAnsi="仿宋" w:cs="Arial"/>
          <w:kern w:val="0"/>
          <w:sz w:val="32"/>
          <w:szCs w:val="32"/>
        </w:rPr>
        <w:t>11,528</w:t>
      </w:r>
      <w:r w:rsidR="00673F91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673F91">
        <w:rPr>
          <w:rFonts w:ascii="仿宋" w:eastAsia="仿宋" w:hAnsi="仿宋" w:cs="Arial"/>
          <w:kern w:val="0"/>
          <w:sz w:val="32"/>
          <w:szCs w:val="32"/>
        </w:rPr>
        <w:t>、</w:t>
      </w:r>
      <w:r w:rsidR="00673F91" w:rsidRPr="00673F91">
        <w:rPr>
          <w:rFonts w:ascii="仿宋" w:eastAsia="仿宋" w:hAnsi="仿宋" w:cs="Arial" w:hint="eastAsia"/>
          <w:kern w:val="0"/>
          <w:sz w:val="32"/>
          <w:szCs w:val="32"/>
        </w:rPr>
        <w:t>农业生产发展与保护资金</w:t>
      </w:r>
      <w:r w:rsidRPr="00FA4B1D">
        <w:rPr>
          <w:rFonts w:ascii="仿宋" w:eastAsia="仿宋" w:hAnsi="仿宋" w:cs="Arial"/>
          <w:kern w:val="0"/>
          <w:sz w:val="32"/>
          <w:szCs w:val="32"/>
        </w:rPr>
        <w:t>8,784</w:t>
      </w:r>
      <w:r w:rsidR="00673F91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673F91">
        <w:rPr>
          <w:rFonts w:ascii="仿宋" w:eastAsia="仿宋" w:hAnsi="仿宋" w:cs="Arial"/>
          <w:kern w:val="0"/>
          <w:sz w:val="32"/>
          <w:szCs w:val="32"/>
        </w:rPr>
        <w:t>、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建制镇示范试点工作市级补助资金</w:t>
      </w:r>
      <w:r w:rsidRPr="00FA4B1D">
        <w:rPr>
          <w:rFonts w:ascii="仿宋" w:eastAsia="仿宋" w:hAnsi="仿宋" w:cs="Arial"/>
          <w:kern w:val="0"/>
          <w:sz w:val="32"/>
          <w:szCs w:val="32"/>
        </w:rPr>
        <w:t>3,000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、</w:t>
      </w:r>
      <w:r w:rsidRPr="00FA4B1D">
        <w:rPr>
          <w:rFonts w:ascii="仿宋" w:eastAsia="仿宋" w:hAnsi="仿宋" w:cs="Arial" w:hint="eastAsia"/>
          <w:kern w:val="0"/>
          <w:sz w:val="32"/>
          <w:szCs w:val="32"/>
        </w:rPr>
        <w:t>农村综合改革补助资金</w:t>
      </w:r>
      <w:r w:rsidRPr="00FA4B1D">
        <w:rPr>
          <w:rFonts w:ascii="仿宋" w:eastAsia="仿宋" w:hAnsi="仿宋" w:cs="Arial"/>
          <w:kern w:val="0"/>
          <w:sz w:val="32"/>
          <w:szCs w:val="32"/>
        </w:rPr>
        <w:t>2,500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673F91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673F91" w:rsidRDefault="00673F91" w:rsidP="00673F91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FA4B1D">
        <w:rPr>
          <w:rFonts w:ascii="仿宋" w:eastAsia="仿宋" w:hAnsi="仿宋" w:cs="Arial"/>
          <w:kern w:val="0"/>
          <w:sz w:val="32"/>
          <w:szCs w:val="32"/>
        </w:rPr>
        <w:t>2</w:t>
      </w:r>
      <w:r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Pr="00673F91">
        <w:rPr>
          <w:rFonts w:ascii="仿宋" w:eastAsia="仿宋" w:hAnsi="仿宋" w:cs="Arial" w:hint="eastAsia"/>
          <w:kern w:val="0"/>
          <w:sz w:val="32"/>
          <w:szCs w:val="32"/>
        </w:rPr>
        <w:t>交通运输支出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3,452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673F91" w:rsidRDefault="00BD47FD" w:rsidP="00673F91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1</w:t>
      </w:r>
      <w:r w:rsidR="00FA4B1D">
        <w:rPr>
          <w:rFonts w:ascii="仿宋" w:eastAsia="仿宋" w:hAnsi="仿宋" w:cs="Arial"/>
          <w:kern w:val="0"/>
          <w:sz w:val="32"/>
          <w:szCs w:val="32"/>
        </w:rPr>
        <w:t>3</w:t>
      </w:r>
      <w:r>
        <w:rPr>
          <w:rFonts w:ascii="仿宋" w:eastAsia="仿宋" w:hAnsi="仿宋" w:cs="Arial"/>
          <w:kern w:val="0"/>
          <w:sz w:val="32"/>
          <w:szCs w:val="32"/>
        </w:rPr>
        <w:t>.</w:t>
      </w:r>
      <w:r w:rsidRPr="00BD47FD">
        <w:rPr>
          <w:rFonts w:ascii="仿宋" w:eastAsia="仿宋" w:hAnsi="仿宋" w:cs="Arial" w:hint="eastAsia"/>
          <w:kern w:val="0"/>
          <w:sz w:val="32"/>
          <w:szCs w:val="32"/>
        </w:rPr>
        <w:t>资源勘探信息等支出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1,859</w:t>
      </w:r>
      <w:r w:rsidR="00673F91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673F91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BD47FD" w:rsidRDefault="00BD47FD" w:rsidP="00673F91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D47FD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FA4B1D">
        <w:rPr>
          <w:rFonts w:ascii="仿宋" w:eastAsia="仿宋" w:hAnsi="仿宋" w:cs="Arial"/>
          <w:kern w:val="0"/>
          <w:sz w:val="32"/>
          <w:szCs w:val="32"/>
        </w:rPr>
        <w:t>4</w:t>
      </w:r>
      <w:r w:rsidRPr="00BD47FD">
        <w:rPr>
          <w:rFonts w:ascii="仿宋" w:eastAsia="仿宋" w:hAnsi="仿宋" w:cs="Arial" w:hint="eastAsia"/>
          <w:kern w:val="0"/>
          <w:sz w:val="32"/>
          <w:szCs w:val="32"/>
        </w:rPr>
        <w:t>.商业服务业等支出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336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673F91" w:rsidRDefault="00BD47FD" w:rsidP="00AA4298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1</w:t>
      </w:r>
      <w:r w:rsidR="00FA4B1D">
        <w:rPr>
          <w:rFonts w:ascii="仿宋" w:eastAsia="仿宋" w:hAnsi="仿宋" w:cs="Arial"/>
          <w:kern w:val="0"/>
          <w:sz w:val="32"/>
          <w:szCs w:val="32"/>
        </w:rPr>
        <w:t>5</w:t>
      </w:r>
      <w:r w:rsidRPr="00BD47FD">
        <w:rPr>
          <w:rFonts w:ascii="仿宋" w:eastAsia="仿宋" w:hAnsi="仿宋" w:cs="Arial" w:hint="eastAsia"/>
          <w:kern w:val="0"/>
          <w:sz w:val="32"/>
          <w:szCs w:val="32"/>
        </w:rPr>
        <w:t>.金融支出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1,797</w:t>
      </w:r>
      <w:r w:rsidR="00673F91"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FA4B1D" w:rsidRDefault="00BD47FD" w:rsidP="00FA4B1D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FA4B1D">
        <w:rPr>
          <w:rFonts w:ascii="仿宋" w:eastAsia="仿宋" w:hAnsi="仿宋" w:cs="Arial"/>
          <w:kern w:val="0"/>
          <w:sz w:val="32"/>
          <w:szCs w:val="32"/>
        </w:rPr>
        <w:t>6</w:t>
      </w:r>
      <w:r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="00FA4B1D" w:rsidRPr="00FA4B1D">
        <w:rPr>
          <w:rFonts w:ascii="仿宋" w:eastAsia="仿宋" w:hAnsi="仿宋" w:cs="Arial" w:hint="eastAsia"/>
          <w:kern w:val="0"/>
          <w:sz w:val="32"/>
          <w:szCs w:val="32"/>
        </w:rPr>
        <w:t>国土海洋气象等支出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13,372</w:t>
      </w:r>
      <w:r w:rsidR="00FA4B1D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FA4B1D">
        <w:rPr>
          <w:rFonts w:ascii="仿宋" w:eastAsia="仿宋" w:hAnsi="仿宋" w:cs="Arial"/>
          <w:kern w:val="0"/>
          <w:sz w:val="32"/>
          <w:szCs w:val="32"/>
        </w:rPr>
        <w:t>，主要是</w:t>
      </w:r>
      <w:r w:rsidR="00FA4B1D" w:rsidRPr="00FA4B1D">
        <w:rPr>
          <w:rFonts w:ascii="仿宋" w:eastAsia="仿宋" w:hAnsi="仿宋" w:cs="Arial" w:hint="eastAsia"/>
          <w:kern w:val="0"/>
          <w:sz w:val="32"/>
          <w:szCs w:val="32"/>
        </w:rPr>
        <w:t>地质灾害工程治理资金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10,000</w:t>
      </w:r>
      <w:r w:rsidR="00FA4B1D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FA4B1D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673F91" w:rsidRDefault="00BD47FD" w:rsidP="00FA4B1D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D47FD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FA4B1D">
        <w:rPr>
          <w:rFonts w:ascii="仿宋" w:eastAsia="仿宋" w:hAnsi="仿宋" w:cs="Arial"/>
          <w:kern w:val="0"/>
          <w:sz w:val="32"/>
          <w:szCs w:val="32"/>
        </w:rPr>
        <w:t>7</w:t>
      </w:r>
      <w:r w:rsidRPr="00BD47FD">
        <w:rPr>
          <w:rFonts w:ascii="仿宋" w:eastAsia="仿宋" w:hAnsi="仿宋" w:cs="Arial" w:hint="eastAsia"/>
          <w:kern w:val="0"/>
          <w:sz w:val="32"/>
          <w:szCs w:val="32"/>
        </w:rPr>
        <w:t>.住房保障支出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13,465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、</w:t>
      </w:r>
      <w:r>
        <w:rPr>
          <w:rFonts w:ascii="仿宋" w:eastAsia="仿宋" w:hAnsi="仿宋" w:cs="Arial" w:hint="eastAsia"/>
          <w:kern w:val="0"/>
          <w:sz w:val="32"/>
          <w:szCs w:val="32"/>
        </w:rPr>
        <w:t>主要是</w:t>
      </w:r>
      <w:r w:rsidR="00673F91" w:rsidRPr="00673F91">
        <w:rPr>
          <w:rFonts w:ascii="仿宋" w:eastAsia="仿宋" w:hAnsi="仿宋" w:cs="Arial" w:hint="eastAsia"/>
          <w:kern w:val="0"/>
          <w:sz w:val="32"/>
          <w:szCs w:val="32"/>
        </w:rPr>
        <w:t>保障性安居工程配套基础设施建设补助资金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10,120</w:t>
      </w:r>
      <w:r w:rsidR="00673F91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673F91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673F91" w:rsidRDefault="00673F91" w:rsidP="00673F91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FA4B1D">
        <w:rPr>
          <w:rFonts w:ascii="仿宋" w:eastAsia="仿宋" w:hAnsi="仿宋" w:cs="Arial"/>
          <w:kern w:val="0"/>
          <w:sz w:val="32"/>
          <w:szCs w:val="32"/>
        </w:rPr>
        <w:t>8</w:t>
      </w:r>
      <w:r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Pr="00673F91">
        <w:rPr>
          <w:rFonts w:ascii="仿宋" w:eastAsia="仿宋" w:hAnsi="仿宋" w:cs="Arial" w:hint="eastAsia"/>
          <w:kern w:val="0"/>
          <w:sz w:val="32"/>
          <w:szCs w:val="32"/>
        </w:rPr>
        <w:t>粮油物资储备支出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529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3B50F2" w:rsidRPr="003B50F2" w:rsidRDefault="003B50F2" w:rsidP="003B50F2">
      <w:pPr>
        <w:spacing w:line="580" w:lineRule="exact"/>
        <w:ind w:firstLineChars="200" w:firstLine="643"/>
        <w:rPr>
          <w:rFonts w:ascii="楷体" w:eastAsia="楷体" w:hAnsi="楷体" w:cs="Arial"/>
          <w:b/>
          <w:kern w:val="0"/>
          <w:sz w:val="32"/>
          <w:szCs w:val="32"/>
        </w:rPr>
      </w:pPr>
      <w:r w:rsidRPr="003B50F2">
        <w:rPr>
          <w:rFonts w:ascii="楷体" w:eastAsia="楷体" w:hAnsi="楷体" w:cs="Arial" w:hint="eastAsia"/>
          <w:b/>
          <w:kern w:val="0"/>
          <w:sz w:val="32"/>
          <w:szCs w:val="32"/>
        </w:rPr>
        <w:lastRenderedPageBreak/>
        <w:t>（</w:t>
      </w:r>
      <w:r>
        <w:rPr>
          <w:rFonts w:ascii="楷体" w:eastAsia="楷体" w:hAnsi="楷体" w:cs="Arial" w:hint="eastAsia"/>
          <w:b/>
          <w:kern w:val="0"/>
          <w:sz w:val="32"/>
          <w:szCs w:val="32"/>
        </w:rPr>
        <w:t>三</w:t>
      </w:r>
      <w:r w:rsidRPr="003B50F2">
        <w:rPr>
          <w:rFonts w:ascii="楷体" w:eastAsia="楷体" w:hAnsi="楷体" w:cs="Arial" w:hint="eastAsia"/>
          <w:b/>
          <w:kern w:val="0"/>
          <w:sz w:val="32"/>
          <w:szCs w:val="32"/>
        </w:rPr>
        <w:t>）</w:t>
      </w:r>
      <w:r w:rsidR="00953ACC" w:rsidRPr="005F051F">
        <w:rPr>
          <w:rFonts w:ascii="楷体" w:eastAsia="楷体" w:hAnsi="楷体" w:cs="Arial" w:hint="eastAsia"/>
          <w:b/>
          <w:kern w:val="0"/>
          <w:sz w:val="32"/>
          <w:szCs w:val="32"/>
        </w:rPr>
        <w:t>专项转移支付</w:t>
      </w:r>
      <w:r w:rsidR="00953ACC">
        <w:rPr>
          <w:rFonts w:ascii="楷体" w:eastAsia="楷体" w:hAnsi="楷体" w:cs="Arial" w:hint="eastAsia"/>
          <w:b/>
          <w:kern w:val="0"/>
          <w:sz w:val="32"/>
          <w:szCs w:val="32"/>
        </w:rPr>
        <w:t>（基金）</w:t>
      </w:r>
    </w:p>
    <w:p w:rsidR="00953ACC" w:rsidRDefault="007D44B2" w:rsidP="00953ACC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2018年</w:t>
      </w:r>
      <w:r w:rsidR="00953ACC">
        <w:rPr>
          <w:rFonts w:ascii="仿宋" w:eastAsia="仿宋" w:hAnsi="仿宋" w:cs="Arial" w:hint="eastAsia"/>
          <w:kern w:val="0"/>
          <w:sz w:val="32"/>
          <w:szCs w:val="32"/>
        </w:rPr>
        <w:t>厦门市本级对下专项转移支付</w:t>
      </w:r>
      <w:r w:rsidR="00953ACC" w:rsidRPr="00E276B0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953ACC">
        <w:rPr>
          <w:rFonts w:ascii="仿宋" w:eastAsia="仿宋" w:hAnsi="仿宋" w:cs="Arial" w:hint="eastAsia"/>
          <w:kern w:val="0"/>
          <w:sz w:val="32"/>
          <w:szCs w:val="32"/>
        </w:rPr>
        <w:t>基金</w:t>
      </w:r>
      <w:r w:rsidR="00953ACC" w:rsidRPr="00E276B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953ACC">
        <w:rPr>
          <w:rFonts w:ascii="仿宋" w:eastAsia="仿宋" w:hAnsi="仿宋" w:cs="Arial" w:hint="eastAsia"/>
          <w:kern w:val="0"/>
          <w:sz w:val="32"/>
          <w:szCs w:val="32"/>
        </w:rPr>
        <w:t>决算数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934,848</w:t>
      </w:r>
      <w:r w:rsidR="00953ACC"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953ACC" w:rsidRPr="00953ACC" w:rsidRDefault="00953ACC" w:rsidP="00953ACC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53ACC">
        <w:rPr>
          <w:rFonts w:ascii="仿宋" w:eastAsia="仿宋" w:hAnsi="仿宋" w:cs="Arial" w:hint="eastAsia"/>
          <w:kern w:val="0"/>
          <w:sz w:val="32"/>
          <w:szCs w:val="32"/>
        </w:rPr>
        <w:t>1.文化旅游体育与传媒支出</w:t>
      </w:r>
      <w:r w:rsidR="00FA4B1D">
        <w:rPr>
          <w:rFonts w:ascii="仿宋" w:eastAsia="仿宋" w:hAnsi="仿宋" w:cs="Arial"/>
          <w:kern w:val="0"/>
          <w:sz w:val="32"/>
          <w:szCs w:val="32"/>
        </w:rPr>
        <w:t>6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953ACC" w:rsidRPr="00953ACC" w:rsidRDefault="00953ACC" w:rsidP="00953ACC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53ACC">
        <w:rPr>
          <w:rFonts w:ascii="仿宋" w:eastAsia="仿宋" w:hAnsi="仿宋" w:cs="Arial" w:hint="eastAsia"/>
          <w:kern w:val="0"/>
          <w:sz w:val="32"/>
          <w:szCs w:val="32"/>
        </w:rPr>
        <w:t>2.社会保障和就业支出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4,280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FA4B1D">
        <w:rPr>
          <w:rFonts w:ascii="仿宋" w:eastAsia="仿宋" w:hAnsi="仿宋" w:cs="Arial"/>
          <w:kern w:val="0"/>
          <w:sz w:val="32"/>
          <w:szCs w:val="32"/>
        </w:rPr>
        <w:tab/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953ACC" w:rsidRPr="00953ACC" w:rsidRDefault="00953ACC" w:rsidP="00FA4B1D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53ACC">
        <w:rPr>
          <w:rFonts w:ascii="仿宋" w:eastAsia="仿宋" w:hAnsi="仿宋" w:cs="Arial" w:hint="eastAsia"/>
          <w:kern w:val="0"/>
          <w:sz w:val="32"/>
          <w:szCs w:val="32"/>
        </w:rPr>
        <w:t>3.城乡社区支出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920,563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，主要是</w:t>
      </w:r>
      <w:r w:rsidR="00FA4B1D" w:rsidRPr="00FA4B1D">
        <w:rPr>
          <w:rFonts w:ascii="仿宋" w:eastAsia="仿宋" w:hAnsi="仿宋" w:cs="Arial" w:hint="eastAsia"/>
          <w:kern w:val="0"/>
          <w:sz w:val="32"/>
          <w:szCs w:val="32"/>
        </w:rPr>
        <w:t>马銮湾片区土地收储成本及开发收益结算补助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262,500</w:t>
      </w:r>
      <w:r w:rsidR="00FA4B1D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FA4B1D">
        <w:rPr>
          <w:rFonts w:ascii="仿宋" w:eastAsia="仿宋" w:hAnsi="仿宋" w:cs="Arial"/>
          <w:kern w:val="0"/>
          <w:sz w:val="32"/>
          <w:szCs w:val="32"/>
        </w:rPr>
        <w:t>、</w:t>
      </w:r>
      <w:proofErr w:type="gramStart"/>
      <w:r w:rsidR="00FA4B1D" w:rsidRPr="00FA4B1D">
        <w:rPr>
          <w:rFonts w:ascii="仿宋" w:eastAsia="仿宋" w:hAnsi="仿宋" w:cs="Arial" w:hint="eastAsia"/>
          <w:kern w:val="0"/>
          <w:sz w:val="32"/>
          <w:szCs w:val="32"/>
        </w:rPr>
        <w:t>枋</w:t>
      </w:r>
      <w:proofErr w:type="gramEnd"/>
      <w:r w:rsidR="00FA4B1D" w:rsidRPr="00FA4B1D">
        <w:rPr>
          <w:rFonts w:ascii="仿宋" w:eastAsia="仿宋" w:hAnsi="仿宋" w:cs="Arial" w:hint="eastAsia"/>
          <w:kern w:val="0"/>
          <w:sz w:val="32"/>
          <w:szCs w:val="32"/>
        </w:rPr>
        <w:t>湖-后</w:t>
      </w:r>
      <w:proofErr w:type="gramStart"/>
      <w:r w:rsidR="00FA4B1D" w:rsidRPr="00FA4B1D">
        <w:rPr>
          <w:rFonts w:ascii="仿宋" w:eastAsia="仿宋" w:hAnsi="仿宋" w:cs="Arial" w:hint="eastAsia"/>
          <w:kern w:val="0"/>
          <w:sz w:val="32"/>
          <w:szCs w:val="32"/>
        </w:rPr>
        <w:t>埔</w:t>
      </w:r>
      <w:proofErr w:type="gramEnd"/>
      <w:r w:rsidR="00FA4B1D" w:rsidRPr="00FA4B1D">
        <w:rPr>
          <w:rFonts w:ascii="仿宋" w:eastAsia="仿宋" w:hAnsi="仿宋" w:cs="Arial" w:hint="eastAsia"/>
          <w:kern w:val="0"/>
          <w:sz w:val="32"/>
          <w:szCs w:val="32"/>
        </w:rPr>
        <w:t>片区土地收储成本及开发收益结算补助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513,000</w:t>
      </w:r>
      <w:r w:rsidR="00FA4B1D">
        <w:rPr>
          <w:rFonts w:ascii="仿宋" w:eastAsia="仿宋" w:hAnsi="仿宋" w:cs="Arial" w:hint="eastAsia"/>
          <w:kern w:val="0"/>
          <w:sz w:val="32"/>
          <w:szCs w:val="32"/>
        </w:rPr>
        <w:t>万元、</w:t>
      </w:r>
      <w:r w:rsidR="00FA4B1D" w:rsidRPr="00FA4B1D">
        <w:rPr>
          <w:rFonts w:ascii="仿宋" w:eastAsia="仿宋" w:hAnsi="仿宋" w:cs="Arial" w:hint="eastAsia"/>
          <w:kern w:val="0"/>
          <w:sz w:val="32"/>
          <w:szCs w:val="32"/>
        </w:rPr>
        <w:t>第二轮城市街区立面综合整治提升项目市级资金</w:t>
      </w:r>
      <w:r w:rsidR="00FA4B1D" w:rsidRPr="00FA4B1D">
        <w:rPr>
          <w:rFonts w:ascii="仿宋" w:eastAsia="仿宋" w:hAnsi="仿宋" w:cs="Arial"/>
          <w:kern w:val="0"/>
          <w:sz w:val="32"/>
          <w:szCs w:val="32"/>
        </w:rPr>
        <w:t>44,026</w:t>
      </w:r>
      <w:r w:rsidR="001F5EA9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953ACC" w:rsidRPr="00953ACC" w:rsidRDefault="00953ACC" w:rsidP="00953ACC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53ACC">
        <w:rPr>
          <w:rFonts w:ascii="仿宋" w:eastAsia="仿宋" w:hAnsi="仿宋" w:cs="Arial" w:hint="eastAsia"/>
          <w:kern w:val="0"/>
          <w:sz w:val="32"/>
          <w:szCs w:val="32"/>
        </w:rPr>
        <w:t>4.农林水支出5</w:t>
      </w:r>
      <w:r w:rsidR="001F5EA9">
        <w:rPr>
          <w:rFonts w:ascii="仿宋" w:eastAsia="仿宋" w:hAnsi="仿宋" w:cs="Arial"/>
          <w:kern w:val="0"/>
          <w:sz w:val="32"/>
          <w:szCs w:val="32"/>
        </w:rPr>
        <w:t>9</w:t>
      </w:r>
      <w:r w:rsidRPr="00953ACC">
        <w:rPr>
          <w:rFonts w:ascii="仿宋" w:eastAsia="仿宋" w:hAnsi="仿宋" w:cs="Arial" w:hint="eastAsia"/>
          <w:kern w:val="0"/>
          <w:sz w:val="32"/>
          <w:szCs w:val="32"/>
        </w:rPr>
        <w:t>8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3B50F2" w:rsidRPr="00953ACC" w:rsidRDefault="00953ACC" w:rsidP="001F5EA9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53ACC">
        <w:rPr>
          <w:rFonts w:ascii="仿宋" w:eastAsia="仿宋" w:hAnsi="仿宋" w:cs="Arial" w:hint="eastAsia"/>
          <w:kern w:val="0"/>
          <w:sz w:val="32"/>
          <w:szCs w:val="32"/>
        </w:rPr>
        <w:t>5.其他支出</w:t>
      </w:r>
      <w:r w:rsidR="001F5EA9" w:rsidRPr="001F5EA9">
        <w:rPr>
          <w:rFonts w:ascii="仿宋" w:eastAsia="仿宋" w:hAnsi="仿宋" w:cs="Arial"/>
          <w:kern w:val="0"/>
          <w:sz w:val="32"/>
          <w:szCs w:val="32"/>
        </w:rPr>
        <w:t>9,401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，主要是</w:t>
      </w:r>
      <w:r w:rsidR="001F5EA9" w:rsidRPr="001F5EA9">
        <w:rPr>
          <w:rFonts w:ascii="仿宋" w:eastAsia="仿宋" w:hAnsi="仿宋" w:cs="Arial" w:hint="eastAsia"/>
          <w:kern w:val="0"/>
          <w:sz w:val="32"/>
          <w:szCs w:val="32"/>
        </w:rPr>
        <w:t>体彩公益金补助</w:t>
      </w:r>
      <w:r w:rsidR="001F5EA9" w:rsidRPr="001F5EA9">
        <w:rPr>
          <w:rFonts w:ascii="仿宋" w:eastAsia="仿宋" w:hAnsi="仿宋" w:cs="Arial"/>
          <w:kern w:val="0"/>
          <w:sz w:val="32"/>
          <w:szCs w:val="32"/>
        </w:rPr>
        <w:t>5,000</w:t>
      </w:r>
      <w:r w:rsidR="001F5EA9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1F5EA9">
        <w:rPr>
          <w:rFonts w:ascii="仿宋" w:eastAsia="仿宋" w:hAnsi="仿宋" w:cs="Arial"/>
          <w:kern w:val="0"/>
          <w:sz w:val="32"/>
          <w:szCs w:val="32"/>
        </w:rPr>
        <w:t>、</w:t>
      </w:r>
      <w:r w:rsidR="001F5EA9" w:rsidRPr="001F5EA9">
        <w:rPr>
          <w:rFonts w:ascii="仿宋" w:eastAsia="仿宋" w:hAnsi="仿宋" w:cs="Arial" w:hint="eastAsia"/>
          <w:kern w:val="0"/>
          <w:sz w:val="32"/>
          <w:szCs w:val="32"/>
        </w:rPr>
        <w:t>社会资本举办养老服务机构补贴资金</w:t>
      </w:r>
      <w:r w:rsidR="001F5EA9" w:rsidRPr="001F5EA9">
        <w:rPr>
          <w:rFonts w:ascii="仿宋" w:eastAsia="仿宋" w:hAnsi="仿宋" w:cs="Arial"/>
          <w:kern w:val="0"/>
          <w:sz w:val="32"/>
          <w:szCs w:val="32"/>
        </w:rPr>
        <w:t>2,138</w:t>
      </w:r>
      <w:r w:rsidR="001F5EA9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1F5EA9">
        <w:rPr>
          <w:rFonts w:ascii="仿宋" w:eastAsia="仿宋" w:hAnsi="仿宋" w:cs="Arial"/>
          <w:kern w:val="0"/>
          <w:sz w:val="32"/>
          <w:szCs w:val="32"/>
        </w:rPr>
        <w:t>、</w:t>
      </w:r>
      <w:r w:rsidR="001F5EA9" w:rsidRPr="001F5EA9">
        <w:rPr>
          <w:rFonts w:ascii="仿宋" w:eastAsia="仿宋" w:hAnsi="仿宋" w:cs="Arial" w:hint="eastAsia"/>
          <w:kern w:val="0"/>
          <w:sz w:val="32"/>
          <w:szCs w:val="32"/>
        </w:rPr>
        <w:t>老年人日间照料中心及农村幸福院补助经费</w:t>
      </w:r>
      <w:r w:rsidR="001F5EA9" w:rsidRPr="001F5EA9">
        <w:rPr>
          <w:rFonts w:ascii="仿宋" w:eastAsia="仿宋" w:hAnsi="仿宋" w:cs="Arial"/>
          <w:kern w:val="0"/>
          <w:sz w:val="32"/>
          <w:szCs w:val="32"/>
        </w:rPr>
        <w:t>1,800</w:t>
      </w:r>
      <w:r w:rsidR="001F5EA9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BD47FD" w:rsidRDefault="00BD47FD" w:rsidP="00673F91">
      <w:pPr>
        <w:spacing w:line="580" w:lineRule="exact"/>
        <w:ind w:firstLineChars="200" w:firstLine="643"/>
        <w:rPr>
          <w:rFonts w:ascii="楷体" w:eastAsia="楷体" w:hAnsi="楷体" w:cs="Arial"/>
          <w:b/>
          <w:kern w:val="0"/>
          <w:sz w:val="32"/>
          <w:szCs w:val="32"/>
        </w:rPr>
      </w:pPr>
      <w:r w:rsidRPr="005F051F">
        <w:rPr>
          <w:rFonts w:ascii="楷体" w:eastAsia="楷体" w:hAnsi="楷体" w:cs="Arial" w:hint="eastAsia"/>
          <w:b/>
          <w:kern w:val="0"/>
          <w:sz w:val="32"/>
          <w:szCs w:val="32"/>
        </w:rPr>
        <w:t>（</w:t>
      </w:r>
      <w:r w:rsidR="003B50F2">
        <w:rPr>
          <w:rFonts w:ascii="楷体" w:eastAsia="楷体" w:hAnsi="楷体" w:cs="Arial" w:hint="eastAsia"/>
          <w:b/>
          <w:kern w:val="0"/>
          <w:sz w:val="32"/>
          <w:szCs w:val="32"/>
        </w:rPr>
        <w:t>四</w:t>
      </w:r>
      <w:r w:rsidRPr="005F051F">
        <w:rPr>
          <w:rFonts w:ascii="楷体" w:eastAsia="楷体" w:hAnsi="楷体" w:cs="Arial" w:hint="eastAsia"/>
          <w:b/>
          <w:kern w:val="0"/>
          <w:sz w:val="32"/>
          <w:szCs w:val="32"/>
        </w:rPr>
        <w:t>）</w:t>
      </w:r>
      <w:r w:rsidRPr="00BD47FD">
        <w:rPr>
          <w:rFonts w:ascii="楷体" w:eastAsia="楷体" w:hAnsi="楷体" w:cs="Arial" w:hint="eastAsia"/>
          <w:b/>
          <w:kern w:val="0"/>
          <w:sz w:val="32"/>
          <w:szCs w:val="32"/>
        </w:rPr>
        <w:t>税收返还</w:t>
      </w:r>
    </w:p>
    <w:p w:rsidR="00BD47FD" w:rsidRDefault="007D44B2" w:rsidP="00953ACC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2018年</w:t>
      </w:r>
      <w:r w:rsidR="00BD47FD" w:rsidRPr="00BD47FD">
        <w:rPr>
          <w:rFonts w:ascii="仿宋" w:eastAsia="仿宋" w:hAnsi="仿宋" w:cs="Arial" w:hint="eastAsia"/>
          <w:kern w:val="0"/>
          <w:sz w:val="32"/>
          <w:szCs w:val="32"/>
        </w:rPr>
        <w:t>厦门市本级对下税收返还</w:t>
      </w:r>
      <w:r w:rsidR="00953ACC">
        <w:rPr>
          <w:rFonts w:ascii="仿宋" w:eastAsia="仿宋" w:hAnsi="仿宋" w:cs="Arial" w:hint="eastAsia"/>
          <w:kern w:val="0"/>
          <w:sz w:val="32"/>
          <w:szCs w:val="32"/>
        </w:rPr>
        <w:t>决算</w:t>
      </w:r>
      <w:r w:rsidR="00BD47FD" w:rsidRPr="00BD47FD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 w:rsidR="00BD47FD" w:rsidRPr="00BD47FD">
        <w:rPr>
          <w:rFonts w:ascii="仿宋" w:eastAsia="仿宋" w:hAnsi="仿宋" w:cs="Arial"/>
          <w:kern w:val="0"/>
          <w:sz w:val="32"/>
          <w:szCs w:val="32"/>
        </w:rPr>
        <w:t>176,298</w:t>
      </w:r>
      <w:r w:rsidR="00BD47FD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BD47FD">
        <w:rPr>
          <w:rFonts w:ascii="仿宋" w:eastAsia="仿宋" w:hAnsi="仿宋" w:cs="Arial"/>
          <w:kern w:val="0"/>
          <w:sz w:val="32"/>
          <w:szCs w:val="32"/>
        </w:rPr>
        <w:t>，</w:t>
      </w:r>
      <w:r w:rsidR="00BD47FD">
        <w:rPr>
          <w:rFonts w:ascii="仿宋" w:eastAsia="仿宋" w:hAnsi="仿宋" w:cs="Arial" w:hint="eastAsia"/>
          <w:kern w:val="0"/>
          <w:sz w:val="32"/>
          <w:szCs w:val="32"/>
        </w:rPr>
        <w:t>分别</w:t>
      </w:r>
      <w:r w:rsidR="00BD47FD">
        <w:rPr>
          <w:rFonts w:ascii="仿宋" w:eastAsia="仿宋" w:hAnsi="仿宋" w:cs="Arial"/>
          <w:kern w:val="0"/>
          <w:sz w:val="32"/>
          <w:szCs w:val="32"/>
        </w:rPr>
        <w:t>是</w:t>
      </w:r>
      <w:r w:rsidR="00953ACC" w:rsidRPr="00953ACC">
        <w:rPr>
          <w:rFonts w:ascii="仿宋" w:eastAsia="仿宋" w:hAnsi="仿宋" w:cs="Arial" w:hint="eastAsia"/>
          <w:kern w:val="0"/>
          <w:sz w:val="32"/>
          <w:szCs w:val="32"/>
        </w:rPr>
        <w:t>增值税和消费税税收返还支出142,721</w:t>
      </w:r>
      <w:r w:rsidR="00953ACC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953ACC">
        <w:rPr>
          <w:rFonts w:ascii="仿宋" w:eastAsia="仿宋" w:hAnsi="仿宋" w:cs="Arial"/>
          <w:kern w:val="0"/>
          <w:sz w:val="32"/>
          <w:szCs w:val="32"/>
        </w:rPr>
        <w:t>、</w:t>
      </w:r>
      <w:r w:rsidR="00953ACC" w:rsidRPr="00953ACC">
        <w:rPr>
          <w:rFonts w:ascii="仿宋" w:eastAsia="仿宋" w:hAnsi="仿宋" w:cs="Arial" w:hint="eastAsia"/>
          <w:kern w:val="0"/>
          <w:sz w:val="32"/>
          <w:szCs w:val="32"/>
        </w:rPr>
        <w:t>所得税基数返还支出33,577</w:t>
      </w:r>
      <w:r w:rsidR="00953ACC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BD47FD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BD47FD" w:rsidRPr="00BD47FD" w:rsidRDefault="00BD47FD" w:rsidP="00AA429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C1113">
        <w:rPr>
          <w:rFonts w:ascii="黑体" w:eastAsia="黑体" w:hAnsi="黑体" w:hint="eastAsia"/>
          <w:sz w:val="32"/>
          <w:szCs w:val="32"/>
        </w:rPr>
        <w:t>二、</w:t>
      </w:r>
      <w:r w:rsidR="00D51446" w:rsidRPr="008C1113">
        <w:rPr>
          <w:rFonts w:ascii="黑体" w:eastAsia="黑体" w:hAnsi="黑体" w:hint="eastAsia"/>
          <w:sz w:val="32"/>
          <w:szCs w:val="32"/>
        </w:rPr>
        <w:t>政府债务情况</w:t>
      </w:r>
    </w:p>
    <w:p w:rsidR="00080967" w:rsidRPr="00080967" w:rsidRDefault="00080967" w:rsidP="00AA4298">
      <w:pPr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080967">
        <w:rPr>
          <w:rFonts w:ascii="楷体_GB2312" w:eastAsia="楷体_GB2312" w:hAnsi="仿宋" w:cs="Arial" w:hint="eastAsia"/>
          <w:kern w:val="0"/>
          <w:sz w:val="32"/>
          <w:szCs w:val="32"/>
        </w:rPr>
        <w:t>（一）</w:t>
      </w:r>
      <w:r w:rsidR="008C1113">
        <w:rPr>
          <w:rFonts w:ascii="楷体_GB2312" w:eastAsia="楷体_GB2312" w:hAnsi="仿宋" w:cs="Arial" w:hint="eastAsia"/>
          <w:kern w:val="0"/>
          <w:sz w:val="32"/>
          <w:szCs w:val="32"/>
        </w:rPr>
        <w:t>一般</w:t>
      </w:r>
      <w:r w:rsidRPr="00080967">
        <w:rPr>
          <w:rFonts w:ascii="楷体_GB2312" w:eastAsia="楷体_GB2312" w:hAnsi="仿宋" w:cs="Arial" w:hint="eastAsia"/>
          <w:kern w:val="0"/>
          <w:sz w:val="32"/>
          <w:szCs w:val="32"/>
        </w:rPr>
        <w:t>债务情况</w:t>
      </w:r>
    </w:p>
    <w:p w:rsidR="008C1113" w:rsidRDefault="008C1113" w:rsidP="00AA4298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截至</w:t>
      </w:r>
      <w:r w:rsidR="007D44B2">
        <w:rPr>
          <w:rFonts w:ascii="仿宋" w:eastAsia="仿宋" w:hAnsi="仿宋" w:cs="Arial" w:hint="eastAsia"/>
          <w:kern w:val="0"/>
          <w:sz w:val="32"/>
          <w:szCs w:val="32"/>
        </w:rPr>
        <w:t>2018年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底</w:t>
      </w:r>
      <w:r w:rsidR="00D51446">
        <w:rPr>
          <w:rFonts w:ascii="仿宋" w:eastAsia="仿宋" w:hAnsi="仿宋" w:cs="Arial" w:hint="eastAsia"/>
          <w:kern w:val="0"/>
          <w:sz w:val="32"/>
          <w:szCs w:val="32"/>
        </w:rPr>
        <w:t>，厦门</w:t>
      </w:r>
      <w:r w:rsidR="00D51446">
        <w:rPr>
          <w:rFonts w:ascii="仿宋" w:eastAsia="仿宋" w:hAnsi="仿宋" w:cs="Arial"/>
          <w:kern w:val="0"/>
          <w:sz w:val="32"/>
          <w:szCs w:val="32"/>
        </w:rPr>
        <w:t>市</w:t>
      </w:r>
      <w:r w:rsidR="00D51446" w:rsidRPr="00D51446">
        <w:rPr>
          <w:rFonts w:ascii="仿宋" w:eastAsia="仿宋" w:hAnsi="仿宋" w:cs="Arial" w:hint="eastAsia"/>
          <w:kern w:val="0"/>
          <w:sz w:val="32"/>
          <w:szCs w:val="32"/>
        </w:rPr>
        <w:t>地方政府</w:t>
      </w:r>
      <w:r>
        <w:rPr>
          <w:rFonts w:ascii="仿宋" w:eastAsia="仿宋" w:hAnsi="仿宋" w:cs="Arial" w:hint="eastAsia"/>
          <w:kern w:val="0"/>
          <w:sz w:val="32"/>
          <w:szCs w:val="32"/>
        </w:rPr>
        <w:t>一般</w:t>
      </w:r>
      <w:r w:rsidR="00D51446" w:rsidRPr="00D51446">
        <w:rPr>
          <w:rFonts w:ascii="仿宋" w:eastAsia="仿宋" w:hAnsi="仿宋" w:cs="Arial" w:hint="eastAsia"/>
          <w:kern w:val="0"/>
          <w:sz w:val="32"/>
          <w:szCs w:val="32"/>
        </w:rPr>
        <w:t>债务限额为</w:t>
      </w:r>
      <w:r>
        <w:rPr>
          <w:rFonts w:ascii="仿宋" w:eastAsia="仿宋" w:hAnsi="仿宋" w:cs="Arial"/>
          <w:kern w:val="0"/>
          <w:sz w:val="32"/>
          <w:szCs w:val="32"/>
        </w:rPr>
        <w:t>3</w:t>
      </w:r>
      <w:r w:rsidR="008B0031">
        <w:rPr>
          <w:rFonts w:ascii="仿宋" w:eastAsia="仿宋" w:hAnsi="仿宋" w:cs="Arial"/>
          <w:kern w:val="0"/>
          <w:sz w:val="32"/>
          <w:szCs w:val="32"/>
        </w:rPr>
        <w:t>38</w:t>
      </w:r>
      <w:r>
        <w:rPr>
          <w:rFonts w:ascii="仿宋" w:eastAsia="仿宋" w:hAnsi="仿宋" w:cs="Arial"/>
          <w:kern w:val="0"/>
          <w:sz w:val="32"/>
          <w:szCs w:val="32"/>
        </w:rPr>
        <w:t>.4</w:t>
      </w:r>
      <w:r w:rsidR="00D51446" w:rsidRPr="00D51446">
        <w:rPr>
          <w:rFonts w:ascii="仿宋" w:eastAsia="仿宋" w:hAnsi="仿宋" w:cs="Arial" w:hint="eastAsia"/>
          <w:kern w:val="0"/>
          <w:sz w:val="32"/>
          <w:szCs w:val="32"/>
        </w:rPr>
        <w:t>亿元</w:t>
      </w:r>
      <w:r>
        <w:rPr>
          <w:rFonts w:ascii="仿宋" w:eastAsia="仿宋" w:hAnsi="仿宋" w:cs="Arial" w:hint="eastAsia"/>
          <w:kern w:val="0"/>
          <w:sz w:val="32"/>
          <w:szCs w:val="32"/>
        </w:rPr>
        <w:t>、一般</w:t>
      </w:r>
      <w:r>
        <w:rPr>
          <w:rFonts w:ascii="仿宋" w:eastAsia="仿宋" w:hAnsi="仿宋" w:cs="Arial"/>
          <w:kern w:val="0"/>
          <w:sz w:val="32"/>
          <w:szCs w:val="32"/>
        </w:rPr>
        <w:t>债务余额为</w:t>
      </w:r>
      <w:r w:rsidR="008B0031">
        <w:rPr>
          <w:rFonts w:ascii="仿宋" w:eastAsia="仿宋" w:hAnsi="仿宋" w:cs="Arial"/>
          <w:kern w:val="0"/>
          <w:sz w:val="32"/>
          <w:szCs w:val="32"/>
        </w:rPr>
        <w:t>279.73</w:t>
      </w:r>
      <w:r>
        <w:rPr>
          <w:rFonts w:ascii="仿宋" w:eastAsia="仿宋" w:hAnsi="仿宋" w:cs="Arial" w:hint="eastAsia"/>
          <w:kern w:val="0"/>
          <w:sz w:val="32"/>
          <w:szCs w:val="32"/>
        </w:rPr>
        <w:t>亿元，市本级</w:t>
      </w:r>
      <w:r>
        <w:rPr>
          <w:rFonts w:ascii="仿宋" w:eastAsia="仿宋" w:hAnsi="仿宋" w:cs="Arial"/>
          <w:kern w:val="0"/>
          <w:sz w:val="32"/>
          <w:szCs w:val="32"/>
        </w:rPr>
        <w:t>地方政府一般债务限额为</w:t>
      </w:r>
      <w:r w:rsidR="008B0031">
        <w:rPr>
          <w:rFonts w:ascii="仿宋" w:eastAsia="仿宋" w:hAnsi="仿宋" w:cs="Arial"/>
          <w:kern w:val="0"/>
          <w:sz w:val="32"/>
          <w:szCs w:val="32"/>
        </w:rPr>
        <w:t>273</w:t>
      </w:r>
      <w:r w:rsidR="00E21FD1">
        <w:rPr>
          <w:rFonts w:ascii="仿宋" w:eastAsia="仿宋" w:hAnsi="仿宋" w:cs="Arial" w:hint="eastAsia"/>
          <w:kern w:val="0"/>
          <w:sz w:val="32"/>
          <w:szCs w:val="32"/>
        </w:rPr>
        <w:t>.</w:t>
      </w:r>
      <w:r>
        <w:rPr>
          <w:rFonts w:ascii="仿宋" w:eastAsia="仿宋" w:hAnsi="仿宋" w:cs="Arial" w:hint="eastAsia"/>
          <w:kern w:val="0"/>
          <w:sz w:val="32"/>
          <w:szCs w:val="32"/>
        </w:rPr>
        <w:t>4亿元、</w:t>
      </w:r>
      <w:r>
        <w:rPr>
          <w:rFonts w:ascii="仿宋" w:eastAsia="仿宋" w:hAnsi="仿宋" w:cs="Arial"/>
          <w:kern w:val="0"/>
          <w:sz w:val="32"/>
          <w:szCs w:val="32"/>
        </w:rPr>
        <w:t>一般债务余额为</w:t>
      </w:r>
      <w:r w:rsidR="008B0031">
        <w:rPr>
          <w:rFonts w:ascii="仿宋" w:eastAsia="仿宋" w:hAnsi="仿宋" w:cs="Arial"/>
          <w:kern w:val="0"/>
          <w:sz w:val="32"/>
          <w:szCs w:val="32"/>
        </w:rPr>
        <w:t>215.68</w:t>
      </w:r>
      <w:r>
        <w:rPr>
          <w:rFonts w:ascii="仿宋" w:eastAsia="仿宋" w:hAnsi="仿宋" w:cs="Arial" w:hint="eastAsia"/>
          <w:kern w:val="0"/>
          <w:sz w:val="32"/>
          <w:szCs w:val="32"/>
        </w:rPr>
        <w:t>亿元。</w:t>
      </w:r>
    </w:p>
    <w:p w:rsidR="008C1113" w:rsidRDefault="007D44B2" w:rsidP="00AA4298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2018年</w:t>
      </w:r>
      <w:r w:rsidR="008C1113">
        <w:rPr>
          <w:rFonts w:ascii="仿宋" w:eastAsia="仿宋" w:hAnsi="仿宋" w:cs="Arial"/>
          <w:kern w:val="0"/>
          <w:sz w:val="32"/>
          <w:szCs w:val="32"/>
        </w:rPr>
        <w:t>，厦门市</w:t>
      </w:r>
      <w:r w:rsidR="008C1113" w:rsidRPr="00D51446">
        <w:rPr>
          <w:rFonts w:ascii="仿宋" w:eastAsia="仿宋" w:hAnsi="仿宋" w:cs="Arial" w:hint="eastAsia"/>
          <w:kern w:val="0"/>
          <w:sz w:val="32"/>
          <w:szCs w:val="32"/>
        </w:rPr>
        <w:t>地方政府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一般</w:t>
      </w:r>
      <w:r w:rsidR="008C1113" w:rsidRPr="00D51446">
        <w:rPr>
          <w:rFonts w:ascii="仿宋" w:eastAsia="仿宋" w:hAnsi="仿宋" w:cs="Arial" w:hint="eastAsia"/>
          <w:kern w:val="0"/>
          <w:sz w:val="32"/>
          <w:szCs w:val="32"/>
        </w:rPr>
        <w:t>债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券发行额</w:t>
      </w:r>
      <w:r w:rsidR="008C1113">
        <w:rPr>
          <w:rFonts w:ascii="仿宋" w:eastAsia="仿宋" w:hAnsi="仿宋" w:cs="Arial"/>
          <w:kern w:val="0"/>
          <w:sz w:val="32"/>
          <w:szCs w:val="32"/>
        </w:rPr>
        <w:t>为</w:t>
      </w:r>
      <w:r w:rsidR="00EE6510">
        <w:rPr>
          <w:rFonts w:ascii="仿宋" w:eastAsia="仿宋" w:hAnsi="仿宋" w:cs="Arial"/>
          <w:kern w:val="0"/>
          <w:sz w:val="32"/>
          <w:szCs w:val="32"/>
        </w:rPr>
        <w:t>100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亿元、</w:t>
      </w:r>
      <w:r w:rsidR="008C1113">
        <w:rPr>
          <w:rFonts w:ascii="仿宋" w:eastAsia="仿宋" w:hAnsi="仿宋" w:cs="Arial"/>
          <w:kern w:val="0"/>
          <w:sz w:val="32"/>
          <w:szCs w:val="32"/>
        </w:rPr>
        <w:t>一般债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券</w:t>
      </w:r>
      <w:r w:rsidR="008C1113">
        <w:rPr>
          <w:rFonts w:ascii="仿宋" w:eastAsia="仿宋" w:hAnsi="仿宋" w:cs="Arial"/>
          <w:kern w:val="0"/>
          <w:sz w:val="32"/>
          <w:szCs w:val="32"/>
        </w:rPr>
        <w:t>还本额为</w:t>
      </w:r>
      <w:r w:rsidR="00EE6510">
        <w:rPr>
          <w:rFonts w:ascii="仿宋" w:eastAsia="仿宋" w:hAnsi="仿宋" w:cs="Arial"/>
          <w:kern w:val="0"/>
          <w:sz w:val="32"/>
          <w:szCs w:val="32"/>
        </w:rPr>
        <w:t>15.97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亿元、一般</w:t>
      </w:r>
      <w:r w:rsidR="008C1113">
        <w:rPr>
          <w:rFonts w:ascii="仿宋" w:eastAsia="仿宋" w:hAnsi="仿宋" w:cs="Arial"/>
          <w:kern w:val="0"/>
          <w:sz w:val="32"/>
          <w:szCs w:val="32"/>
        </w:rPr>
        <w:t>债券付息额为</w:t>
      </w:r>
      <w:r w:rsidR="00EE6510">
        <w:rPr>
          <w:rFonts w:ascii="仿宋" w:eastAsia="仿宋" w:hAnsi="仿宋" w:cs="Arial"/>
          <w:kern w:val="0"/>
          <w:sz w:val="32"/>
          <w:szCs w:val="32"/>
        </w:rPr>
        <w:t>7.63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亿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元，市本级</w:t>
      </w:r>
      <w:r w:rsidR="008C1113">
        <w:rPr>
          <w:rFonts w:ascii="仿宋" w:eastAsia="仿宋" w:hAnsi="仿宋" w:cs="Arial"/>
          <w:kern w:val="0"/>
          <w:sz w:val="32"/>
          <w:szCs w:val="32"/>
        </w:rPr>
        <w:t>地方政府一般债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券</w:t>
      </w:r>
      <w:r w:rsidR="008C1113">
        <w:rPr>
          <w:rFonts w:ascii="仿宋" w:eastAsia="仿宋" w:hAnsi="仿宋" w:cs="Arial"/>
          <w:kern w:val="0"/>
          <w:sz w:val="32"/>
          <w:szCs w:val="32"/>
        </w:rPr>
        <w:t>发行额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为</w:t>
      </w:r>
      <w:r w:rsidR="00EE6510">
        <w:rPr>
          <w:rFonts w:ascii="仿宋" w:eastAsia="仿宋" w:hAnsi="仿宋" w:cs="Arial"/>
          <w:kern w:val="0"/>
          <w:sz w:val="32"/>
          <w:szCs w:val="32"/>
        </w:rPr>
        <w:t>20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亿元</w:t>
      </w:r>
      <w:r w:rsidR="008C1113">
        <w:rPr>
          <w:rFonts w:ascii="仿宋" w:eastAsia="仿宋" w:hAnsi="仿宋" w:cs="Arial"/>
          <w:kern w:val="0"/>
          <w:sz w:val="32"/>
          <w:szCs w:val="32"/>
        </w:rPr>
        <w:t>、一般债券还本额为</w:t>
      </w:r>
      <w:r w:rsidR="00EE6510">
        <w:rPr>
          <w:rFonts w:ascii="仿宋" w:eastAsia="仿宋" w:hAnsi="仿宋" w:cs="Arial"/>
          <w:kern w:val="0"/>
          <w:sz w:val="32"/>
          <w:szCs w:val="32"/>
        </w:rPr>
        <w:t>15.97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亿元</w:t>
      </w:r>
      <w:r w:rsidR="008C1113">
        <w:rPr>
          <w:rFonts w:ascii="仿宋" w:eastAsia="仿宋" w:hAnsi="仿宋" w:cs="Arial"/>
          <w:kern w:val="0"/>
          <w:sz w:val="32"/>
          <w:szCs w:val="32"/>
        </w:rPr>
        <w:t>、一般债券付息额为</w:t>
      </w:r>
      <w:r w:rsidR="00EE6510">
        <w:rPr>
          <w:rFonts w:ascii="仿宋" w:eastAsia="仿宋" w:hAnsi="仿宋" w:cs="Arial"/>
          <w:kern w:val="0"/>
          <w:sz w:val="32"/>
          <w:szCs w:val="32"/>
        </w:rPr>
        <w:t>6.27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亿元</w:t>
      </w:r>
      <w:r w:rsidR="00EE651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080967" w:rsidRPr="00080967" w:rsidRDefault="00080967" w:rsidP="00AA4298">
      <w:pPr>
        <w:spacing w:line="580" w:lineRule="exact"/>
        <w:ind w:firstLineChars="200" w:firstLine="640"/>
        <w:rPr>
          <w:rFonts w:ascii="楷体_GB2312" w:eastAsia="楷体_GB2312" w:hAnsi="仿宋" w:cs="Arial"/>
          <w:kern w:val="0"/>
          <w:sz w:val="32"/>
          <w:szCs w:val="32"/>
        </w:rPr>
      </w:pPr>
      <w:r w:rsidRPr="00080967">
        <w:rPr>
          <w:rFonts w:ascii="楷体_GB2312" w:eastAsia="楷体_GB2312" w:hAnsi="仿宋" w:cs="Arial" w:hint="eastAsia"/>
          <w:kern w:val="0"/>
          <w:sz w:val="32"/>
          <w:szCs w:val="32"/>
        </w:rPr>
        <w:t>（</w:t>
      </w:r>
      <w:r>
        <w:rPr>
          <w:rFonts w:ascii="楷体_GB2312" w:eastAsia="楷体_GB2312" w:hAnsi="仿宋" w:cs="Arial" w:hint="eastAsia"/>
          <w:kern w:val="0"/>
          <w:sz w:val="32"/>
          <w:szCs w:val="32"/>
        </w:rPr>
        <w:t>二</w:t>
      </w:r>
      <w:r w:rsidRPr="00080967">
        <w:rPr>
          <w:rFonts w:ascii="楷体_GB2312" w:eastAsia="楷体_GB2312" w:hAnsi="仿宋" w:cs="Arial" w:hint="eastAsia"/>
          <w:kern w:val="0"/>
          <w:sz w:val="32"/>
          <w:szCs w:val="32"/>
        </w:rPr>
        <w:t>）</w:t>
      </w:r>
      <w:r w:rsidR="008C1113">
        <w:rPr>
          <w:rFonts w:ascii="楷体_GB2312" w:eastAsia="楷体_GB2312" w:hAnsi="仿宋" w:cs="Arial" w:hint="eastAsia"/>
          <w:kern w:val="0"/>
          <w:sz w:val="32"/>
          <w:szCs w:val="32"/>
        </w:rPr>
        <w:t>专项</w:t>
      </w:r>
      <w:r w:rsidRPr="00080967">
        <w:rPr>
          <w:rFonts w:ascii="楷体_GB2312" w:eastAsia="楷体_GB2312" w:hAnsi="仿宋" w:cs="Arial" w:hint="eastAsia"/>
          <w:kern w:val="0"/>
          <w:sz w:val="32"/>
          <w:szCs w:val="32"/>
        </w:rPr>
        <w:t>债务情况</w:t>
      </w:r>
    </w:p>
    <w:p w:rsidR="008C1113" w:rsidRDefault="008C1113" w:rsidP="008C1113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截至</w:t>
      </w:r>
      <w:r w:rsidR="007D44B2">
        <w:rPr>
          <w:rFonts w:ascii="仿宋" w:eastAsia="仿宋" w:hAnsi="仿宋" w:cs="Arial" w:hint="eastAsia"/>
          <w:kern w:val="0"/>
          <w:sz w:val="32"/>
          <w:szCs w:val="32"/>
        </w:rPr>
        <w:t>2018年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底，厦门</w:t>
      </w:r>
      <w:r>
        <w:rPr>
          <w:rFonts w:ascii="仿宋" w:eastAsia="仿宋" w:hAnsi="仿宋" w:cs="Arial"/>
          <w:kern w:val="0"/>
          <w:sz w:val="32"/>
          <w:szCs w:val="32"/>
        </w:rPr>
        <w:t>市</w:t>
      </w:r>
      <w:r w:rsidRPr="00D51446">
        <w:rPr>
          <w:rFonts w:ascii="仿宋" w:eastAsia="仿宋" w:hAnsi="仿宋" w:cs="Arial" w:hint="eastAsia"/>
          <w:kern w:val="0"/>
          <w:sz w:val="32"/>
          <w:szCs w:val="32"/>
        </w:rPr>
        <w:t>地方政府</w:t>
      </w:r>
      <w:r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 w:rsidRPr="00D51446">
        <w:rPr>
          <w:rFonts w:ascii="仿宋" w:eastAsia="仿宋" w:hAnsi="仿宋" w:cs="Arial" w:hint="eastAsia"/>
          <w:kern w:val="0"/>
          <w:sz w:val="32"/>
          <w:szCs w:val="32"/>
        </w:rPr>
        <w:t>债务限额为</w:t>
      </w:r>
      <w:r w:rsidR="005C347A">
        <w:rPr>
          <w:rFonts w:ascii="仿宋" w:eastAsia="仿宋" w:hAnsi="仿宋" w:cs="Arial"/>
          <w:kern w:val="0"/>
          <w:sz w:val="32"/>
          <w:szCs w:val="32"/>
        </w:rPr>
        <w:t>396</w:t>
      </w:r>
      <w:r>
        <w:rPr>
          <w:rFonts w:ascii="仿宋" w:eastAsia="仿宋" w:hAnsi="仿宋" w:cs="Arial"/>
          <w:kern w:val="0"/>
          <w:sz w:val="32"/>
          <w:szCs w:val="32"/>
        </w:rPr>
        <w:t>.6</w:t>
      </w:r>
      <w:r w:rsidRPr="00D51446">
        <w:rPr>
          <w:rFonts w:ascii="仿宋" w:eastAsia="仿宋" w:hAnsi="仿宋" w:cs="Arial" w:hint="eastAsia"/>
          <w:kern w:val="0"/>
          <w:sz w:val="32"/>
          <w:szCs w:val="32"/>
        </w:rPr>
        <w:t>亿元</w:t>
      </w:r>
      <w:r>
        <w:rPr>
          <w:rFonts w:ascii="仿宋" w:eastAsia="仿宋" w:hAnsi="仿宋" w:cs="Arial" w:hint="eastAsia"/>
          <w:kern w:val="0"/>
          <w:sz w:val="32"/>
          <w:szCs w:val="32"/>
        </w:rPr>
        <w:t>、专项</w:t>
      </w:r>
      <w:r>
        <w:rPr>
          <w:rFonts w:ascii="仿宋" w:eastAsia="仿宋" w:hAnsi="仿宋" w:cs="Arial"/>
          <w:kern w:val="0"/>
          <w:sz w:val="32"/>
          <w:szCs w:val="32"/>
        </w:rPr>
        <w:t>债务余额为</w:t>
      </w:r>
      <w:r w:rsidR="005C347A">
        <w:rPr>
          <w:rFonts w:ascii="仿宋" w:eastAsia="仿宋" w:hAnsi="仿宋" w:cs="Arial"/>
          <w:kern w:val="0"/>
          <w:sz w:val="32"/>
          <w:szCs w:val="32"/>
        </w:rPr>
        <w:t>357.59</w:t>
      </w:r>
      <w:r>
        <w:rPr>
          <w:rFonts w:ascii="仿宋" w:eastAsia="仿宋" w:hAnsi="仿宋" w:cs="Arial" w:hint="eastAsia"/>
          <w:kern w:val="0"/>
          <w:sz w:val="32"/>
          <w:szCs w:val="32"/>
        </w:rPr>
        <w:t>亿元，市本级</w:t>
      </w:r>
      <w:r>
        <w:rPr>
          <w:rFonts w:ascii="仿宋" w:eastAsia="仿宋" w:hAnsi="仿宋" w:cs="Arial"/>
          <w:kern w:val="0"/>
          <w:sz w:val="32"/>
          <w:szCs w:val="32"/>
        </w:rPr>
        <w:t>地方政府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>
        <w:rPr>
          <w:rFonts w:ascii="仿宋" w:eastAsia="仿宋" w:hAnsi="仿宋" w:cs="Arial"/>
          <w:kern w:val="0"/>
          <w:sz w:val="32"/>
          <w:szCs w:val="32"/>
        </w:rPr>
        <w:t>债务限额为</w:t>
      </w:r>
      <w:r w:rsidR="005C347A">
        <w:rPr>
          <w:rFonts w:ascii="仿宋" w:eastAsia="仿宋" w:hAnsi="仿宋" w:cs="Arial"/>
          <w:kern w:val="0"/>
          <w:sz w:val="32"/>
          <w:szCs w:val="32"/>
        </w:rPr>
        <w:t>325</w:t>
      </w:r>
      <w:r w:rsidR="00FC6118">
        <w:rPr>
          <w:rFonts w:ascii="仿宋" w:eastAsia="仿宋" w:hAnsi="仿宋" w:cs="Arial"/>
          <w:kern w:val="0"/>
          <w:sz w:val="32"/>
          <w:szCs w:val="32"/>
        </w:rPr>
        <w:t>.6</w:t>
      </w:r>
      <w:r>
        <w:rPr>
          <w:rFonts w:ascii="仿宋" w:eastAsia="仿宋" w:hAnsi="仿宋" w:cs="Arial" w:hint="eastAsia"/>
          <w:kern w:val="0"/>
          <w:sz w:val="32"/>
          <w:szCs w:val="32"/>
        </w:rPr>
        <w:t>亿元、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>
        <w:rPr>
          <w:rFonts w:ascii="仿宋" w:eastAsia="仿宋" w:hAnsi="仿宋" w:cs="Arial"/>
          <w:kern w:val="0"/>
          <w:sz w:val="32"/>
          <w:szCs w:val="32"/>
        </w:rPr>
        <w:t>债务余额为</w:t>
      </w:r>
      <w:r w:rsidR="005C347A">
        <w:rPr>
          <w:rFonts w:ascii="仿宋" w:eastAsia="仿宋" w:hAnsi="仿宋" w:cs="Arial"/>
          <w:kern w:val="0"/>
          <w:sz w:val="32"/>
          <w:szCs w:val="32"/>
        </w:rPr>
        <w:t>289.06</w:t>
      </w:r>
      <w:r>
        <w:rPr>
          <w:rFonts w:ascii="仿宋" w:eastAsia="仿宋" w:hAnsi="仿宋" w:cs="Arial" w:hint="eastAsia"/>
          <w:kern w:val="0"/>
          <w:sz w:val="32"/>
          <w:szCs w:val="32"/>
        </w:rPr>
        <w:t>亿元。</w:t>
      </w:r>
    </w:p>
    <w:p w:rsidR="008C1113" w:rsidRDefault="007D44B2" w:rsidP="008C1113">
      <w:pPr>
        <w:spacing w:line="5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2018年</w:t>
      </w:r>
      <w:r w:rsidR="008C1113">
        <w:rPr>
          <w:rFonts w:ascii="仿宋" w:eastAsia="仿宋" w:hAnsi="仿宋" w:cs="Arial"/>
          <w:kern w:val="0"/>
          <w:sz w:val="32"/>
          <w:szCs w:val="32"/>
        </w:rPr>
        <w:t>，厦门市</w:t>
      </w:r>
      <w:r w:rsidR="008C1113" w:rsidRPr="00D51446">
        <w:rPr>
          <w:rFonts w:ascii="仿宋" w:eastAsia="仿宋" w:hAnsi="仿宋" w:cs="Arial" w:hint="eastAsia"/>
          <w:kern w:val="0"/>
          <w:sz w:val="32"/>
          <w:szCs w:val="32"/>
        </w:rPr>
        <w:t>地方政府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 w:rsidR="008C1113" w:rsidRPr="00D51446">
        <w:rPr>
          <w:rFonts w:ascii="仿宋" w:eastAsia="仿宋" w:hAnsi="仿宋" w:cs="Arial" w:hint="eastAsia"/>
          <w:kern w:val="0"/>
          <w:sz w:val="32"/>
          <w:szCs w:val="32"/>
        </w:rPr>
        <w:t>债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券发行额</w:t>
      </w:r>
      <w:r w:rsidR="008C1113">
        <w:rPr>
          <w:rFonts w:ascii="仿宋" w:eastAsia="仿宋" w:hAnsi="仿宋" w:cs="Arial"/>
          <w:kern w:val="0"/>
          <w:sz w:val="32"/>
          <w:szCs w:val="32"/>
        </w:rPr>
        <w:t>为</w:t>
      </w:r>
      <w:r w:rsidR="005C347A">
        <w:rPr>
          <w:rFonts w:ascii="仿宋" w:eastAsia="仿宋" w:hAnsi="仿宋" w:cs="Arial"/>
          <w:kern w:val="0"/>
          <w:sz w:val="32"/>
          <w:szCs w:val="32"/>
        </w:rPr>
        <w:t>58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亿元、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 w:rsidR="008C1113">
        <w:rPr>
          <w:rFonts w:ascii="仿宋" w:eastAsia="仿宋" w:hAnsi="仿宋" w:cs="Arial"/>
          <w:kern w:val="0"/>
          <w:sz w:val="32"/>
          <w:szCs w:val="32"/>
        </w:rPr>
        <w:t>债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券</w:t>
      </w:r>
      <w:r w:rsidR="00FC6118">
        <w:rPr>
          <w:rFonts w:ascii="仿宋" w:eastAsia="仿宋" w:hAnsi="仿宋" w:cs="Arial"/>
          <w:kern w:val="0"/>
          <w:sz w:val="32"/>
          <w:szCs w:val="32"/>
        </w:rPr>
        <w:t>还本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额</w:t>
      </w:r>
      <w:r w:rsidR="00FC6118">
        <w:rPr>
          <w:rFonts w:ascii="仿宋" w:eastAsia="仿宋" w:hAnsi="仿宋" w:cs="Arial"/>
          <w:kern w:val="0"/>
          <w:sz w:val="32"/>
          <w:szCs w:val="32"/>
        </w:rPr>
        <w:t>为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 w:rsidR="008C1113">
        <w:rPr>
          <w:rFonts w:ascii="仿宋" w:eastAsia="仿宋" w:hAnsi="仿宋" w:cs="Arial"/>
          <w:kern w:val="0"/>
          <w:sz w:val="32"/>
          <w:szCs w:val="32"/>
        </w:rPr>
        <w:t>债券付息额为</w:t>
      </w:r>
      <w:r w:rsidR="005C347A">
        <w:rPr>
          <w:rFonts w:ascii="仿宋" w:eastAsia="仿宋" w:hAnsi="仿宋" w:cs="Arial"/>
          <w:kern w:val="0"/>
          <w:sz w:val="32"/>
          <w:szCs w:val="32"/>
        </w:rPr>
        <w:t>9.54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亿元，市本级</w:t>
      </w:r>
      <w:r w:rsidR="008C1113">
        <w:rPr>
          <w:rFonts w:ascii="仿宋" w:eastAsia="仿宋" w:hAnsi="仿宋" w:cs="Arial"/>
          <w:kern w:val="0"/>
          <w:sz w:val="32"/>
          <w:szCs w:val="32"/>
        </w:rPr>
        <w:t>地方政府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 w:rsidR="008C1113">
        <w:rPr>
          <w:rFonts w:ascii="仿宋" w:eastAsia="仿宋" w:hAnsi="仿宋" w:cs="Arial"/>
          <w:kern w:val="0"/>
          <w:sz w:val="32"/>
          <w:szCs w:val="32"/>
        </w:rPr>
        <w:t>债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券</w:t>
      </w:r>
      <w:r w:rsidR="008C1113">
        <w:rPr>
          <w:rFonts w:ascii="仿宋" w:eastAsia="仿宋" w:hAnsi="仿宋" w:cs="Arial"/>
          <w:kern w:val="0"/>
          <w:sz w:val="32"/>
          <w:szCs w:val="32"/>
        </w:rPr>
        <w:t>发行额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为</w:t>
      </w:r>
      <w:r w:rsidR="00F35176">
        <w:rPr>
          <w:rFonts w:ascii="仿宋" w:eastAsia="仿宋" w:hAnsi="仿宋" w:cs="Arial"/>
          <w:kern w:val="0"/>
          <w:sz w:val="32"/>
          <w:szCs w:val="32"/>
        </w:rPr>
        <w:t>58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亿元</w:t>
      </w:r>
      <w:r w:rsidR="008C1113">
        <w:rPr>
          <w:rFonts w:ascii="仿宋" w:eastAsia="仿宋" w:hAnsi="仿宋" w:cs="Arial"/>
          <w:kern w:val="0"/>
          <w:sz w:val="32"/>
          <w:szCs w:val="32"/>
        </w:rPr>
        <w:t>、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 w:rsidR="00FC6118">
        <w:rPr>
          <w:rFonts w:ascii="仿宋" w:eastAsia="仿宋" w:hAnsi="仿宋" w:cs="Arial"/>
          <w:kern w:val="0"/>
          <w:sz w:val="32"/>
          <w:szCs w:val="32"/>
        </w:rPr>
        <w:t>债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券</w:t>
      </w:r>
      <w:r w:rsidR="00FC6118">
        <w:rPr>
          <w:rFonts w:ascii="仿宋" w:eastAsia="仿宋" w:hAnsi="仿宋" w:cs="Arial"/>
          <w:kern w:val="0"/>
          <w:sz w:val="32"/>
          <w:szCs w:val="32"/>
        </w:rPr>
        <w:t>还本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额</w:t>
      </w:r>
      <w:r w:rsidR="00FC6118">
        <w:rPr>
          <w:rFonts w:ascii="仿宋" w:eastAsia="仿宋" w:hAnsi="仿宋" w:cs="Arial"/>
          <w:kern w:val="0"/>
          <w:sz w:val="32"/>
          <w:szCs w:val="32"/>
        </w:rPr>
        <w:t>为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8C1113">
        <w:rPr>
          <w:rFonts w:ascii="仿宋" w:eastAsia="仿宋" w:hAnsi="仿宋" w:cs="Arial"/>
          <w:kern w:val="0"/>
          <w:sz w:val="32"/>
          <w:szCs w:val="32"/>
        </w:rPr>
        <w:t>、</w:t>
      </w:r>
      <w:r w:rsidR="00FC6118"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 w:rsidR="008C1113">
        <w:rPr>
          <w:rFonts w:ascii="仿宋" w:eastAsia="仿宋" w:hAnsi="仿宋" w:cs="Arial"/>
          <w:kern w:val="0"/>
          <w:sz w:val="32"/>
          <w:szCs w:val="32"/>
        </w:rPr>
        <w:t>债券付息额为</w:t>
      </w:r>
      <w:r w:rsidR="005C347A">
        <w:rPr>
          <w:rFonts w:ascii="仿宋" w:eastAsia="仿宋" w:hAnsi="仿宋" w:cs="Arial"/>
          <w:kern w:val="0"/>
          <w:sz w:val="32"/>
          <w:szCs w:val="32"/>
        </w:rPr>
        <w:t>7.64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亿元（</w:t>
      </w:r>
      <w:r w:rsidR="005C347A">
        <w:rPr>
          <w:rFonts w:ascii="仿宋" w:eastAsia="仿宋" w:hAnsi="仿宋" w:cs="Arial" w:hint="eastAsia"/>
          <w:kern w:val="0"/>
          <w:sz w:val="32"/>
          <w:szCs w:val="32"/>
        </w:rPr>
        <w:t>具体</w:t>
      </w:r>
      <w:r w:rsidR="005C347A">
        <w:rPr>
          <w:rFonts w:ascii="仿宋" w:eastAsia="仿宋" w:hAnsi="仿宋" w:cs="Arial"/>
          <w:kern w:val="0"/>
          <w:sz w:val="32"/>
          <w:szCs w:val="32"/>
        </w:rPr>
        <w:t>详见厦门市</w:t>
      </w:r>
      <w:r w:rsidR="005C347A">
        <w:rPr>
          <w:rFonts w:ascii="仿宋" w:eastAsia="仿宋" w:hAnsi="仿宋" w:cs="Arial" w:hint="eastAsia"/>
          <w:kern w:val="0"/>
          <w:sz w:val="32"/>
          <w:szCs w:val="32"/>
        </w:rPr>
        <w:t>2018年分地区债务情况表</w:t>
      </w:r>
      <w:r w:rsidR="008C1113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5C347A">
        <w:rPr>
          <w:rFonts w:ascii="仿宋" w:eastAsia="仿宋" w:hAnsi="仿宋" w:cs="Arial" w:hint="eastAsia"/>
          <w:kern w:val="0"/>
          <w:sz w:val="32"/>
          <w:szCs w:val="32"/>
        </w:rPr>
        <w:t>。</w:t>
      </w:r>
      <w:bookmarkStart w:id="0" w:name="_GoBack"/>
      <w:bookmarkEnd w:id="0"/>
    </w:p>
    <w:p w:rsidR="00AA4298" w:rsidRPr="00AA4298" w:rsidRDefault="00AA4298" w:rsidP="00AA429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4298">
        <w:rPr>
          <w:rFonts w:ascii="黑体" w:eastAsia="黑体" w:hAnsi="黑体" w:hint="eastAsia"/>
          <w:sz w:val="32"/>
          <w:szCs w:val="32"/>
        </w:rPr>
        <w:t>三</w:t>
      </w:r>
      <w:r w:rsidRPr="00AA4298">
        <w:rPr>
          <w:rFonts w:ascii="黑体" w:eastAsia="黑体" w:hAnsi="黑体"/>
          <w:sz w:val="32"/>
          <w:szCs w:val="32"/>
        </w:rPr>
        <w:t>、</w:t>
      </w:r>
      <w:r w:rsidRPr="00AA4298">
        <w:rPr>
          <w:rFonts w:ascii="黑体" w:eastAsia="黑体" w:hAnsi="黑体" w:hint="eastAsia"/>
          <w:sz w:val="32"/>
          <w:szCs w:val="32"/>
        </w:rPr>
        <w:t>厦门市市本级</w:t>
      </w:r>
      <w:r w:rsidR="007D44B2">
        <w:rPr>
          <w:rFonts w:ascii="黑体" w:eastAsia="黑体" w:hAnsi="黑体" w:hint="eastAsia"/>
          <w:sz w:val="32"/>
          <w:szCs w:val="32"/>
        </w:rPr>
        <w:t>2018年</w:t>
      </w:r>
      <w:r w:rsidRPr="00AA4298">
        <w:rPr>
          <w:rFonts w:ascii="黑体" w:eastAsia="黑体" w:hAnsi="黑体" w:hint="eastAsia"/>
          <w:sz w:val="32"/>
          <w:szCs w:val="32"/>
        </w:rPr>
        <w:t>“三公”经费</w:t>
      </w:r>
      <w:r w:rsidR="00E21FD1">
        <w:rPr>
          <w:rFonts w:ascii="黑体" w:eastAsia="黑体" w:hAnsi="黑体" w:hint="eastAsia"/>
          <w:sz w:val="32"/>
          <w:szCs w:val="32"/>
        </w:rPr>
        <w:t>决</w:t>
      </w:r>
      <w:r w:rsidRPr="00AA4298">
        <w:rPr>
          <w:rFonts w:ascii="黑体" w:eastAsia="黑体" w:hAnsi="黑体" w:hint="eastAsia"/>
          <w:sz w:val="32"/>
          <w:szCs w:val="32"/>
        </w:rPr>
        <w:t>算情况</w:t>
      </w:r>
      <w:r>
        <w:rPr>
          <w:rFonts w:ascii="黑体" w:eastAsia="黑体" w:hAnsi="黑体" w:hint="eastAsia"/>
          <w:sz w:val="32"/>
          <w:szCs w:val="32"/>
        </w:rPr>
        <w:t>说明</w:t>
      </w:r>
    </w:p>
    <w:p w:rsidR="00E21FD1" w:rsidRPr="00E21FD1" w:rsidRDefault="00E21FD1" w:rsidP="00E21FD1">
      <w:pPr>
        <w:spacing w:line="560" w:lineRule="exact"/>
        <w:ind w:firstLine="635"/>
        <w:rPr>
          <w:rFonts w:ascii="仿宋_GB2312" w:eastAsia="仿宋_GB2312"/>
          <w:sz w:val="32"/>
        </w:rPr>
      </w:pPr>
      <w:r w:rsidRPr="00E21FD1">
        <w:rPr>
          <w:rFonts w:ascii="仿宋_GB2312" w:eastAsia="仿宋_GB2312" w:hint="eastAsia"/>
          <w:sz w:val="32"/>
        </w:rPr>
        <w:t>根据推进政府决算信息公开的有关规定，经厦门市财政局汇总，厦门市市本级2018年“三公”经费财政拨款决算数为1.11亿元，比上年决算数减少0.08亿元，降幅为6.7%。具体情况如下：</w:t>
      </w:r>
    </w:p>
    <w:p w:rsidR="00E21FD1" w:rsidRPr="00E21FD1" w:rsidRDefault="00E21FD1" w:rsidP="00E21FD1">
      <w:pPr>
        <w:spacing w:line="560" w:lineRule="exact"/>
        <w:ind w:firstLine="635"/>
        <w:rPr>
          <w:rFonts w:ascii="楷体_GB2312" w:eastAsia="楷体_GB2312"/>
          <w:sz w:val="32"/>
        </w:rPr>
      </w:pPr>
      <w:r w:rsidRPr="00E21FD1">
        <w:rPr>
          <w:rFonts w:ascii="楷体_GB2312" w:eastAsia="楷体_GB2312" w:hint="eastAsia"/>
          <w:sz w:val="32"/>
        </w:rPr>
        <w:t>（一）因公出国（境）经费</w:t>
      </w:r>
    </w:p>
    <w:p w:rsidR="00E21FD1" w:rsidRPr="00E21FD1" w:rsidRDefault="00E21FD1" w:rsidP="00E21FD1">
      <w:pPr>
        <w:spacing w:line="560" w:lineRule="exact"/>
        <w:ind w:firstLine="635"/>
        <w:rPr>
          <w:rFonts w:ascii="仿宋_GB2312" w:eastAsia="仿宋_GB2312"/>
          <w:sz w:val="32"/>
        </w:rPr>
      </w:pPr>
      <w:r w:rsidRPr="00E21FD1">
        <w:rPr>
          <w:rFonts w:ascii="仿宋_GB2312" w:eastAsia="仿宋_GB2312" w:hint="eastAsia"/>
          <w:sz w:val="32"/>
        </w:rPr>
        <w:t>2018年因公出国（境）经费决算数为1630万元，比上年决算数减少77万元，降幅为4.5%。主要原因是继续贯彻落实中央八项规定和国务院“约法三章”要求，进一步压缩因公出国（境）经费开支。</w:t>
      </w:r>
    </w:p>
    <w:p w:rsidR="00E21FD1" w:rsidRPr="00E21FD1" w:rsidRDefault="00E21FD1" w:rsidP="00E21FD1">
      <w:pPr>
        <w:spacing w:line="560" w:lineRule="exact"/>
        <w:ind w:firstLine="635"/>
        <w:rPr>
          <w:rFonts w:ascii="楷体_GB2312" w:eastAsia="楷体_GB2312"/>
          <w:sz w:val="32"/>
        </w:rPr>
      </w:pPr>
      <w:r w:rsidRPr="00E21FD1">
        <w:rPr>
          <w:rFonts w:ascii="楷体_GB2312" w:eastAsia="楷体_GB2312" w:hint="eastAsia"/>
          <w:sz w:val="32"/>
        </w:rPr>
        <w:t>（二）公务接待费</w:t>
      </w:r>
    </w:p>
    <w:p w:rsidR="00E21FD1" w:rsidRPr="00E21FD1" w:rsidRDefault="00E21FD1" w:rsidP="00E21FD1">
      <w:pPr>
        <w:spacing w:line="560" w:lineRule="exact"/>
        <w:ind w:firstLine="635"/>
        <w:rPr>
          <w:rFonts w:ascii="仿宋_GB2312" w:eastAsia="仿宋_GB2312"/>
          <w:sz w:val="32"/>
        </w:rPr>
      </w:pPr>
      <w:r w:rsidRPr="00E21FD1">
        <w:rPr>
          <w:rFonts w:ascii="仿宋_GB2312" w:eastAsia="仿宋_GB2312" w:hint="eastAsia"/>
          <w:sz w:val="32"/>
        </w:rPr>
        <w:t>2018年公务接待费决算数为1782万元，比上年决算数减少41万元，降幅为2.2%。主要原因是继续贯彻落实中央</w:t>
      </w:r>
      <w:r w:rsidRPr="00E21FD1">
        <w:rPr>
          <w:rFonts w:ascii="仿宋_GB2312" w:eastAsia="仿宋_GB2312" w:hint="eastAsia"/>
          <w:sz w:val="32"/>
        </w:rPr>
        <w:lastRenderedPageBreak/>
        <w:t>八项规定和国务院“约法三章”要求，进一步压缩公务接待费开支。</w:t>
      </w:r>
    </w:p>
    <w:p w:rsidR="00E21FD1" w:rsidRPr="00E21FD1" w:rsidRDefault="00E21FD1" w:rsidP="00E21FD1">
      <w:pPr>
        <w:spacing w:line="560" w:lineRule="exact"/>
        <w:ind w:firstLine="635"/>
        <w:rPr>
          <w:rFonts w:ascii="楷体_GB2312" w:eastAsia="楷体_GB2312"/>
          <w:sz w:val="32"/>
        </w:rPr>
      </w:pPr>
      <w:r w:rsidRPr="00E21FD1">
        <w:rPr>
          <w:rFonts w:ascii="楷体_GB2312" w:eastAsia="楷体_GB2312" w:hint="eastAsia"/>
          <w:sz w:val="32"/>
        </w:rPr>
        <w:t>（三）公务用车购置及运行维护费</w:t>
      </w:r>
    </w:p>
    <w:p w:rsidR="00E21FD1" w:rsidRPr="00E21FD1" w:rsidRDefault="00E21FD1" w:rsidP="00E21FD1">
      <w:pPr>
        <w:spacing w:line="560" w:lineRule="exact"/>
        <w:ind w:firstLine="635"/>
        <w:rPr>
          <w:rFonts w:ascii="仿宋_GB2312" w:eastAsia="仿宋_GB2312"/>
          <w:sz w:val="32"/>
        </w:rPr>
      </w:pPr>
      <w:r w:rsidRPr="00E21FD1">
        <w:rPr>
          <w:rFonts w:ascii="仿宋_GB2312" w:eastAsia="仿宋_GB2312" w:hint="eastAsia"/>
          <w:sz w:val="32"/>
        </w:rPr>
        <w:t>2018年公务用车购置及运行维护费决算数为7731万元，其中公务用车购置费2061万元，比上年</w:t>
      </w:r>
      <w:r w:rsidRPr="00E21FD1">
        <w:rPr>
          <w:rFonts w:ascii="仿宋_GB2312" w:eastAsia="仿宋_GB2312"/>
          <w:sz w:val="32"/>
        </w:rPr>
        <w:t>决算数减少</w:t>
      </w:r>
      <w:r w:rsidRPr="00E21FD1">
        <w:rPr>
          <w:rFonts w:ascii="仿宋_GB2312" w:eastAsia="仿宋_GB2312" w:hint="eastAsia"/>
          <w:sz w:val="32"/>
        </w:rPr>
        <w:t>41万元；运行维护费5670万元，</w:t>
      </w:r>
      <w:r w:rsidRPr="00E21FD1">
        <w:rPr>
          <w:rFonts w:ascii="仿宋_GB2312" w:eastAsia="仿宋_GB2312"/>
          <w:sz w:val="32"/>
        </w:rPr>
        <w:t>比上年决算数减少</w:t>
      </w:r>
      <w:r w:rsidRPr="00E21FD1">
        <w:rPr>
          <w:rFonts w:ascii="仿宋_GB2312" w:eastAsia="仿宋_GB2312" w:hint="eastAsia"/>
          <w:sz w:val="32"/>
        </w:rPr>
        <w:t>582万元。2018年公务用车购置及运行维护费比上年决算数减少623万元，降幅为7.5%。主要原因是我市事业单位公车改革实施，公务用车数量和运行维护费开支减少；同时继续贯彻落实中央八项规定和国务院“约法三章”要求，进一步压缩公务用车购置及运行费开支。</w:t>
      </w:r>
    </w:p>
    <w:p w:rsidR="00791FF8" w:rsidRPr="00E21FD1" w:rsidRDefault="00791FF8" w:rsidP="00FC6118">
      <w:pPr>
        <w:ind w:firstLine="636"/>
        <w:rPr>
          <w:rFonts w:ascii="仿宋_GB2312" w:eastAsia="仿宋_GB2312"/>
          <w:sz w:val="32"/>
        </w:rPr>
      </w:pPr>
    </w:p>
    <w:sectPr w:rsidR="00791FF8" w:rsidRPr="00E21FD1" w:rsidSect="0079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02"/>
    <w:rsid w:val="00003D73"/>
    <w:rsid w:val="0003132E"/>
    <w:rsid w:val="000555C3"/>
    <w:rsid w:val="0005647F"/>
    <w:rsid w:val="000728DA"/>
    <w:rsid w:val="00080967"/>
    <w:rsid w:val="000951DA"/>
    <w:rsid w:val="000B4D64"/>
    <w:rsid w:val="000D3CD5"/>
    <w:rsid w:val="000D3F5E"/>
    <w:rsid w:val="000D4BDA"/>
    <w:rsid w:val="000E45FD"/>
    <w:rsid w:val="00110E91"/>
    <w:rsid w:val="001265C0"/>
    <w:rsid w:val="001356AB"/>
    <w:rsid w:val="00175174"/>
    <w:rsid w:val="001A77EE"/>
    <w:rsid w:val="001B2006"/>
    <w:rsid w:val="001B366E"/>
    <w:rsid w:val="001F0152"/>
    <w:rsid w:val="001F02AB"/>
    <w:rsid w:val="001F5EA9"/>
    <w:rsid w:val="0022397A"/>
    <w:rsid w:val="00224AA5"/>
    <w:rsid w:val="002344D6"/>
    <w:rsid w:val="00254443"/>
    <w:rsid w:val="00254C78"/>
    <w:rsid w:val="002552D6"/>
    <w:rsid w:val="002815FF"/>
    <w:rsid w:val="002A2E1D"/>
    <w:rsid w:val="002A4EF7"/>
    <w:rsid w:val="002C1C62"/>
    <w:rsid w:val="002E1843"/>
    <w:rsid w:val="002E6BEF"/>
    <w:rsid w:val="002E7331"/>
    <w:rsid w:val="00301335"/>
    <w:rsid w:val="00311D34"/>
    <w:rsid w:val="00313A49"/>
    <w:rsid w:val="00335A3E"/>
    <w:rsid w:val="00366517"/>
    <w:rsid w:val="00391DC5"/>
    <w:rsid w:val="003A2424"/>
    <w:rsid w:val="003A5FDD"/>
    <w:rsid w:val="003B50F2"/>
    <w:rsid w:val="003C5B60"/>
    <w:rsid w:val="003C66B0"/>
    <w:rsid w:val="003C7222"/>
    <w:rsid w:val="003D4D12"/>
    <w:rsid w:val="00404783"/>
    <w:rsid w:val="00406CC4"/>
    <w:rsid w:val="0042540E"/>
    <w:rsid w:val="00426FEC"/>
    <w:rsid w:val="00492472"/>
    <w:rsid w:val="004A3498"/>
    <w:rsid w:val="004C5F21"/>
    <w:rsid w:val="004F3D91"/>
    <w:rsid w:val="0054042D"/>
    <w:rsid w:val="00543A43"/>
    <w:rsid w:val="005463E3"/>
    <w:rsid w:val="005539B7"/>
    <w:rsid w:val="00566183"/>
    <w:rsid w:val="005759B0"/>
    <w:rsid w:val="0058630F"/>
    <w:rsid w:val="005A6709"/>
    <w:rsid w:val="005A6758"/>
    <w:rsid w:val="005B07F0"/>
    <w:rsid w:val="005C347A"/>
    <w:rsid w:val="005E5F15"/>
    <w:rsid w:val="005F051F"/>
    <w:rsid w:val="005F2FAD"/>
    <w:rsid w:val="006024CF"/>
    <w:rsid w:val="00604F32"/>
    <w:rsid w:val="006316C9"/>
    <w:rsid w:val="00634AAD"/>
    <w:rsid w:val="00673F12"/>
    <w:rsid w:val="00673F91"/>
    <w:rsid w:val="00691B1C"/>
    <w:rsid w:val="0069269D"/>
    <w:rsid w:val="00694526"/>
    <w:rsid w:val="006C268D"/>
    <w:rsid w:val="006C4F2F"/>
    <w:rsid w:val="006C59AA"/>
    <w:rsid w:val="006D5C92"/>
    <w:rsid w:val="006F0965"/>
    <w:rsid w:val="00702B1A"/>
    <w:rsid w:val="00722EE1"/>
    <w:rsid w:val="007234AC"/>
    <w:rsid w:val="00723A04"/>
    <w:rsid w:val="0073320E"/>
    <w:rsid w:val="00740130"/>
    <w:rsid w:val="0074191F"/>
    <w:rsid w:val="0074615E"/>
    <w:rsid w:val="00767528"/>
    <w:rsid w:val="00783B8B"/>
    <w:rsid w:val="00791FF8"/>
    <w:rsid w:val="007A4C10"/>
    <w:rsid w:val="007B3FFE"/>
    <w:rsid w:val="007C75FF"/>
    <w:rsid w:val="007D44B2"/>
    <w:rsid w:val="007E061C"/>
    <w:rsid w:val="00805408"/>
    <w:rsid w:val="0084117B"/>
    <w:rsid w:val="00857EFA"/>
    <w:rsid w:val="00866B40"/>
    <w:rsid w:val="00875C06"/>
    <w:rsid w:val="00894496"/>
    <w:rsid w:val="008B0031"/>
    <w:rsid w:val="008C1113"/>
    <w:rsid w:val="009169DC"/>
    <w:rsid w:val="009248F5"/>
    <w:rsid w:val="00953ACC"/>
    <w:rsid w:val="00960E25"/>
    <w:rsid w:val="009870EB"/>
    <w:rsid w:val="009B0B6C"/>
    <w:rsid w:val="009C3146"/>
    <w:rsid w:val="009E0DF7"/>
    <w:rsid w:val="00A41C06"/>
    <w:rsid w:val="00A50A32"/>
    <w:rsid w:val="00A52CA4"/>
    <w:rsid w:val="00AA4298"/>
    <w:rsid w:val="00AC35E2"/>
    <w:rsid w:val="00AE2E93"/>
    <w:rsid w:val="00AE734A"/>
    <w:rsid w:val="00AE73A4"/>
    <w:rsid w:val="00B12920"/>
    <w:rsid w:val="00B32F86"/>
    <w:rsid w:val="00B847FF"/>
    <w:rsid w:val="00B9797F"/>
    <w:rsid w:val="00BA103D"/>
    <w:rsid w:val="00BA2439"/>
    <w:rsid w:val="00BB6E82"/>
    <w:rsid w:val="00BC4292"/>
    <w:rsid w:val="00BD0B6C"/>
    <w:rsid w:val="00BD47FD"/>
    <w:rsid w:val="00BD6D9C"/>
    <w:rsid w:val="00BE330B"/>
    <w:rsid w:val="00BF2212"/>
    <w:rsid w:val="00BF4A02"/>
    <w:rsid w:val="00BF6AEB"/>
    <w:rsid w:val="00C17E8A"/>
    <w:rsid w:val="00C35B2F"/>
    <w:rsid w:val="00C46066"/>
    <w:rsid w:val="00C70026"/>
    <w:rsid w:val="00C74A52"/>
    <w:rsid w:val="00C97BD0"/>
    <w:rsid w:val="00CA656C"/>
    <w:rsid w:val="00CD76B6"/>
    <w:rsid w:val="00CE331C"/>
    <w:rsid w:val="00D25743"/>
    <w:rsid w:val="00D2671B"/>
    <w:rsid w:val="00D42655"/>
    <w:rsid w:val="00D51446"/>
    <w:rsid w:val="00D54F1E"/>
    <w:rsid w:val="00D673DD"/>
    <w:rsid w:val="00DA5DEE"/>
    <w:rsid w:val="00DB1C99"/>
    <w:rsid w:val="00DB5863"/>
    <w:rsid w:val="00DC4997"/>
    <w:rsid w:val="00E021C2"/>
    <w:rsid w:val="00E10DE0"/>
    <w:rsid w:val="00E10F27"/>
    <w:rsid w:val="00E131A8"/>
    <w:rsid w:val="00E21FD1"/>
    <w:rsid w:val="00E276B0"/>
    <w:rsid w:val="00E77A01"/>
    <w:rsid w:val="00E931E8"/>
    <w:rsid w:val="00E94916"/>
    <w:rsid w:val="00E97523"/>
    <w:rsid w:val="00EE3442"/>
    <w:rsid w:val="00EE6510"/>
    <w:rsid w:val="00F0037C"/>
    <w:rsid w:val="00F13435"/>
    <w:rsid w:val="00F23F80"/>
    <w:rsid w:val="00F258C3"/>
    <w:rsid w:val="00F35176"/>
    <w:rsid w:val="00F3764D"/>
    <w:rsid w:val="00F534B1"/>
    <w:rsid w:val="00F656D7"/>
    <w:rsid w:val="00F7023C"/>
    <w:rsid w:val="00F9399B"/>
    <w:rsid w:val="00FA4B1D"/>
    <w:rsid w:val="00FC2C37"/>
    <w:rsid w:val="00FC5927"/>
    <w:rsid w:val="00FC6118"/>
    <w:rsid w:val="00FE3587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D9D6"/>
  <w15:chartTrackingRefBased/>
  <w15:docId w15:val="{72810B39-FBA4-4977-B412-46390579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5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320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33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唐文靓</dc:creator>
  <cp:keywords/>
  <dc:description/>
  <cp:lastModifiedBy>唐文靓</cp:lastModifiedBy>
  <cp:revision>10</cp:revision>
  <cp:lastPrinted>2021-06-08T09:03:00Z</cp:lastPrinted>
  <dcterms:created xsi:type="dcterms:W3CDTF">2021-06-07T09:17:00Z</dcterms:created>
  <dcterms:modified xsi:type="dcterms:W3CDTF">2021-06-09T09:23:00Z</dcterms:modified>
</cp:coreProperties>
</file>