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D9" w:rsidRDefault="00301DD9" w:rsidP="00301DD9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厦门市财政局</w:t>
      </w:r>
      <w:r w:rsidRPr="00264B80">
        <w:rPr>
          <w:rFonts w:ascii="方正小标宋简体" w:eastAsia="方正小标宋简体" w:hAnsi="华文中宋" w:hint="eastAsia"/>
          <w:b/>
          <w:sz w:val="44"/>
          <w:szCs w:val="44"/>
        </w:rPr>
        <w:t>关于201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9</w:t>
      </w:r>
      <w:r w:rsidRPr="00264B80">
        <w:rPr>
          <w:rFonts w:ascii="方正小标宋简体" w:eastAsia="方正小标宋简体" w:hAnsi="华文中宋" w:hint="eastAsia"/>
          <w:b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预算绩效管理</w:t>
      </w:r>
    </w:p>
    <w:p w:rsidR="00301DD9" w:rsidRPr="00B66018" w:rsidRDefault="00301DD9" w:rsidP="00301DD9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工作</w:t>
      </w:r>
      <w:r w:rsidRPr="00264B80">
        <w:rPr>
          <w:rFonts w:ascii="方正小标宋简体" w:eastAsia="方正小标宋简体" w:hAnsi="华文中宋" w:hint="eastAsia"/>
          <w:b/>
          <w:sz w:val="44"/>
          <w:szCs w:val="44"/>
        </w:rPr>
        <w:t>情况的报告</w:t>
      </w:r>
    </w:p>
    <w:p w:rsidR="003A0814" w:rsidRPr="00301DD9" w:rsidRDefault="003A0814">
      <w:pPr>
        <w:rPr>
          <w:sz w:val="32"/>
          <w:szCs w:val="32"/>
        </w:rPr>
      </w:pPr>
    </w:p>
    <w:p w:rsidR="003A0814" w:rsidRDefault="003A0814" w:rsidP="003A081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2019年，我</w:t>
      </w:r>
      <w:r w:rsidR="005148F5"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坚决贯彻落实党中央、国务院关于全面实施预算绩效管理的重大部署，以预算绩效评价为核心，清理整合低效财政政策和支出项目，推</w:t>
      </w:r>
      <w:r w:rsidR="005148F5">
        <w:rPr>
          <w:rFonts w:ascii="仿宋" w:eastAsia="仿宋" w:hAnsi="仿宋" w:hint="eastAsia"/>
          <w:sz w:val="32"/>
          <w:szCs w:val="32"/>
        </w:rPr>
        <w:t>进实施零基预算改革，建立了以绩效为导向的预算管理新机制。现将我局</w:t>
      </w:r>
      <w:r>
        <w:rPr>
          <w:rFonts w:ascii="仿宋" w:eastAsia="仿宋" w:hAnsi="仿宋" w:hint="eastAsia"/>
          <w:sz w:val="32"/>
          <w:szCs w:val="32"/>
        </w:rPr>
        <w:t>2019年预算绩效管理工作报告如下：</w:t>
      </w:r>
    </w:p>
    <w:p w:rsidR="005148F5" w:rsidRPr="00132661" w:rsidRDefault="00132661" w:rsidP="003A0814">
      <w:pPr>
        <w:ind w:firstLine="645"/>
        <w:rPr>
          <w:rFonts w:ascii="黑体" w:eastAsia="黑体" w:hAnsi="黑体"/>
          <w:sz w:val="32"/>
          <w:szCs w:val="32"/>
        </w:rPr>
      </w:pPr>
      <w:r w:rsidRPr="00132661">
        <w:rPr>
          <w:rFonts w:ascii="黑体" w:eastAsia="黑体" w:hAnsi="黑体" w:hint="eastAsia"/>
          <w:sz w:val="32"/>
          <w:szCs w:val="32"/>
        </w:rPr>
        <w:t>一、</w:t>
      </w:r>
      <w:r w:rsidR="005148F5" w:rsidRPr="00132661">
        <w:rPr>
          <w:rFonts w:ascii="黑体" w:eastAsia="黑体" w:hAnsi="黑体" w:hint="eastAsia"/>
          <w:sz w:val="32"/>
          <w:szCs w:val="32"/>
        </w:rPr>
        <w:t>制度</w:t>
      </w:r>
      <w:r w:rsidR="00BA6787" w:rsidRPr="00132661">
        <w:rPr>
          <w:rFonts w:ascii="黑体" w:eastAsia="黑体" w:hAnsi="黑体" w:hint="eastAsia"/>
          <w:sz w:val="32"/>
          <w:szCs w:val="32"/>
        </w:rPr>
        <w:t>体系基本健全</w:t>
      </w:r>
    </w:p>
    <w:p w:rsidR="005148F5" w:rsidRPr="003A66F8" w:rsidRDefault="005148F5" w:rsidP="003A0814">
      <w:pPr>
        <w:ind w:firstLine="645"/>
        <w:rPr>
          <w:rFonts w:ascii="仿宋" w:eastAsia="仿宋" w:hAnsi="仿宋"/>
          <w:sz w:val="32"/>
          <w:szCs w:val="32"/>
        </w:rPr>
      </w:pPr>
      <w:r w:rsidRPr="003A66F8">
        <w:rPr>
          <w:rFonts w:ascii="仿宋" w:eastAsia="仿宋" w:hAnsi="仿宋" w:hint="eastAsia"/>
          <w:sz w:val="32"/>
          <w:szCs w:val="32"/>
        </w:rPr>
        <w:t>近年来，我局构建了涵盖“事前绩效目标、事中绩效监控、事后绩效自评+绩效评价”，贯穿预算绩效管理全过程的绩效管理制度框架。其中，2019年制定了3份制度：</w:t>
      </w:r>
    </w:p>
    <w:p w:rsidR="003A0814" w:rsidRPr="003A66F8" w:rsidRDefault="00132661" w:rsidP="003A0814">
      <w:pPr>
        <w:ind w:firstLine="645"/>
        <w:rPr>
          <w:rFonts w:ascii="仿宋" w:eastAsia="仿宋" w:hAnsi="仿宋"/>
          <w:sz w:val="32"/>
          <w:szCs w:val="32"/>
        </w:rPr>
      </w:pPr>
      <w:r w:rsidRPr="00132661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5148F5" w:rsidRPr="00132661">
        <w:rPr>
          <w:rFonts w:ascii="楷体_GB2312" w:eastAsia="楷体_GB2312" w:hAnsi="仿宋" w:hint="eastAsia"/>
          <w:b/>
          <w:sz w:val="32"/>
          <w:szCs w:val="32"/>
        </w:rPr>
        <w:t>以市委、市政府名义出台我市《关于全面实施预算绩效管理的实施方案》。</w:t>
      </w:r>
      <w:r w:rsidR="005148F5" w:rsidRPr="003A66F8">
        <w:rPr>
          <w:rFonts w:ascii="仿宋" w:eastAsia="仿宋" w:hAnsi="仿宋" w:hint="eastAsia"/>
          <w:sz w:val="32"/>
          <w:szCs w:val="32"/>
        </w:rPr>
        <w:t>细化改革目标、职责分工、时限要求，明确市级2020年底，区级2022年底基本建成全方位、全过程、全覆盖的预算绩效管理体系，突出绩效评价在预算绩效管理中的核心作用。</w:t>
      </w:r>
    </w:p>
    <w:p w:rsidR="005148F5" w:rsidRPr="003A66F8" w:rsidRDefault="00132661" w:rsidP="003A081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5148F5" w:rsidRPr="00132661">
        <w:rPr>
          <w:rFonts w:ascii="楷体_GB2312" w:eastAsia="楷体_GB2312" w:hAnsi="仿宋" w:hint="eastAsia"/>
          <w:b/>
          <w:sz w:val="32"/>
          <w:szCs w:val="32"/>
        </w:rPr>
        <w:t>以</w:t>
      </w:r>
      <w:r w:rsidR="00623409" w:rsidRPr="00132661">
        <w:rPr>
          <w:rFonts w:ascii="楷体_GB2312" w:eastAsia="楷体_GB2312" w:hAnsi="仿宋" w:hint="eastAsia"/>
          <w:b/>
          <w:sz w:val="32"/>
          <w:szCs w:val="32"/>
        </w:rPr>
        <w:t>市政府办公厅名义出台《厦门市全面实施零基预算改革工作方案》。</w:t>
      </w:r>
      <w:r w:rsidR="00623409" w:rsidRPr="003A66F8">
        <w:rPr>
          <w:rFonts w:ascii="仿宋" w:eastAsia="仿宋" w:hAnsi="仿宋" w:hint="eastAsia"/>
          <w:sz w:val="32"/>
          <w:szCs w:val="32"/>
        </w:rPr>
        <w:t>根据中央、省领导在2019年中央经济工作会的要求，出台《厦门市全面实施零基预算改革工作方案》，将绩效评价作为全面实施零基预算的重要抓手。明确对涉企或个人补助政策调整的，应对投入产出效果进行绩效</w:t>
      </w:r>
      <w:r w:rsidR="00623409" w:rsidRPr="003A66F8">
        <w:rPr>
          <w:rFonts w:ascii="仿宋" w:eastAsia="仿宋" w:hAnsi="仿宋" w:hint="eastAsia"/>
          <w:sz w:val="32"/>
          <w:szCs w:val="32"/>
        </w:rPr>
        <w:lastRenderedPageBreak/>
        <w:t>评价，对资金小散、效益不高的政策予以取消或调整。</w:t>
      </w:r>
    </w:p>
    <w:p w:rsidR="003A0814" w:rsidRPr="003A66F8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623409" w:rsidRPr="00132661">
        <w:rPr>
          <w:rFonts w:ascii="楷体_GB2312" w:eastAsia="楷体_GB2312" w:hAnsi="仿宋" w:hint="eastAsia"/>
          <w:b/>
          <w:sz w:val="32"/>
          <w:szCs w:val="32"/>
        </w:rPr>
        <w:t>联合审计部门建立“花钱问效，无效问责”惩戒机制。</w:t>
      </w:r>
      <w:r w:rsidR="00623409" w:rsidRPr="003A66F8">
        <w:rPr>
          <w:rFonts w:ascii="仿宋" w:eastAsia="仿宋" w:hAnsi="仿宋" w:hint="eastAsia"/>
          <w:sz w:val="32"/>
          <w:szCs w:val="32"/>
        </w:rPr>
        <w:t>联合印发《厦门市财政局 厦门市审计局关于进一步加强财政财务管理的通知》，明确对绩效评价结果弄虚作假，或预算执行与绩效目标严重背离的部门和个人，采取教育提醒、通报批评、约谈、核减公用经费等方式惩戒。</w:t>
      </w:r>
    </w:p>
    <w:p w:rsidR="00623409" w:rsidRPr="00132661" w:rsidRDefault="00132661" w:rsidP="00623409">
      <w:pPr>
        <w:ind w:firstLine="645"/>
        <w:rPr>
          <w:rFonts w:ascii="黑体" w:eastAsia="黑体" w:hAnsi="黑体"/>
          <w:sz w:val="32"/>
          <w:szCs w:val="32"/>
        </w:rPr>
      </w:pPr>
      <w:r w:rsidRPr="00132661">
        <w:rPr>
          <w:rFonts w:ascii="黑体" w:eastAsia="黑体" w:hAnsi="黑体" w:hint="eastAsia"/>
          <w:sz w:val="32"/>
          <w:szCs w:val="32"/>
        </w:rPr>
        <w:t>二、</w:t>
      </w:r>
      <w:r w:rsidR="00623409" w:rsidRPr="00132661">
        <w:rPr>
          <w:rFonts w:ascii="黑体" w:eastAsia="黑体" w:hAnsi="黑体" w:hint="eastAsia"/>
          <w:sz w:val="32"/>
          <w:szCs w:val="32"/>
        </w:rPr>
        <w:t>绩效管理</w:t>
      </w:r>
      <w:r w:rsidR="00C018E4" w:rsidRPr="00132661">
        <w:rPr>
          <w:rFonts w:ascii="黑体" w:eastAsia="黑体" w:hAnsi="黑体" w:hint="eastAsia"/>
          <w:sz w:val="32"/>
          <w:szCs w:val="32"/>
        </w:rPr>
        <w:t>覆盖面进一步提高</w:t>
      </w:r>
    </w:p>
    <w:p w:rsidR="00C018E4" w:rsidRPr="00BB42A6" w:rsidRDefault="00C018E4" w:rsidP="00C018E4">
      <w:pPr>
        <w:ind w:firstLine="645"/>
        <w:rPr>
          <w:rFonts w:ascii="仿宋" w:eastAsia="仿宋" w:hAnsi="仿宋"/>
          <w:sz w:val="32"/>
          <w:szCs w:val="32"/>
        </w:rPr>
      </w:pPr>
      <w:r w:rsidRPr="00BB42A6">
        <w:rPr>
          <w:rFonts w:ascii="仿宋" w:eastAsia="仿宋" w:hAnsi="仿宋" w:hint="eastAsia"/>
          <w:sz w:val="32"/>
          <w:szCs w:val="32"/>
        </w:rPr>
        <w:t>2019年，我局在扩大绩效覆盖面方面实现了三个“全面”。</w:t>
      </w:r>
    </w:p>
    <w:p w:rsidR="00C018E4" w:rsidRPr="00BB42A6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8B0044" w:rsidRPr="00132661">
        <w:rPr>
          <w:rFonts w:ascii="楷体_GB2312" w:eastAsia="楷体_GB2312" w:hAnsi="仿宋" w:hint="eastAsia"/>
          <w:b/>
          <w:sz w:val="32"/>
          <w:szCs w:val="32"/>
        </w:rPr>
        <w:t>绩效</w:t>
      </w:r>
      <w:r w:rsidR="00BA6787" w:rsidRPr="00132661">
        <w:rPr>
          <w:rFonts w:ascii="楷体_GB2312" w:eastAsia="楷体_GB2312" w:hAnsi="仿宋" w:hint="eastAsia"/>
          <w:b/>
          <w:sz w:val="32"/>
          <w:szCs w:val="32"/>
        </w:rPr>
        <w:t>目标管理</w:t>
      </w:r>
      <w:r w:rsidR="00C018E4" w:rsidRPr="00132661">
        <w:rPr>
          <w:rFonts w:ascii="楷体_GB2312" w:eastAsia="楷体_GB2312" w:hAnsi="仿宋" w:hint="eastAsia"/>
          <w:b/>
          <w:sz w:val="32"/>
          <w:szCs w:val="32"/>
        </w:rPr>
        <w:t>全面推行。</w:t>
      </w:r>
      <w:r w:rsidR="00182ED2" w:rsidRPr="00BB42A6">
        <w:rPr>
          <w:rFonts w:ascii="仿宋" w:eastAsia="仿宋" w:hAnsi="仿宋" w:cs="Times New Roman" w:hint="eastAsia"/>
          <w:sz w:val="32"/>
          <w:szCs w:val="32"/>
        </w:rPr>
        <w:t>市级87个部门全部设置部门整体预算绩效目标并随同预算报告提交人大会，242个一级项目、1200个二级项目分项设置绩效目标，管理范围涵盖“四本”预算。</w:t>
      </w:r>
      <w:r w:rsidR="00182ED2" w:rsidRPr="00BB42A6">
        <w:rPr>
          <w:rFonts w:ascii="仿宋" w:eastAsia="仿宋" w:hAnsi="仿宋" w:cs="Times New Roman" w:hint="eastAsia"/>
          <w:sz w:val="32"/>
          <w:szCs w:val="30"/>
        </w:rPr>
        <w:t>全面审核部门整体预算、</w:t>
      </w:r>
      <w:proofErr w:type="gramStart"/>
      <w:r w:rsidR="00182ED2" w:rsidRPr="00BB42A6">
        <w:rPr>
          <w:rFonts w:ascii="仿宋" w:eastAsia="仿宋" w:hAnsi="仿宋" w:cs="Times New Roman" w:hint="eastAsia"/>
          <w:sz w:val="32"/>
          <w:szCs w:val="30"/>
        </w:rPr>
        <w:t>一级项目</w:t>
      </w:r>
      <w:proofErr w:type="gramEnd"/>
      <w:r w:rsidR="00182ED2" w:rsidRPr="00BB42A6">
        <w:rPr>
          <w:rFonts w:ascii="仿宋" w:eastAsia="仿宋" w:hAnsi="仿宋" w:cs="Times New Roman" w:hint="eastAsia"/>
          <w:sz w:val="32"/>
          <w:szCs w:val="30"/>
        </w:rPr>
        <w:t>和2000万元以上的二级项目绩效目标</w:t>
      </w:r>
      <w:r w:rsidR="00182ED2">
        <w:rPr>
          <w:rFonts w:ascii="仿宋" w:eastAsia="仿宋" w:hAnsi="仿宋" w:cs="Times New Roman" w:hint="eastAsia"/>
          <w:sz w:val="32"/>
          <w:szCs w:val="30"/>
        </w:rPr>
        <w:t>477个</w:t>
      </w:r>
      <w:r w:rsidR="00182ED2" w:rsidRPr="00BB42A6">
        <w:rPr>
          <w:rFonts w:ascii="仿宋" w:eastAsia="仿宋" w:hAnsi="仿宋" w:cs="Times New Roman" w:hint="eastAsia"/>
          <w:sz w:val="32"/>
          <w:szCs w:val="30"/>
        </w:rPr>
        <w:t>，未按要求设定绩效目标的，不安排预算。</w:t>
      </w:r>
    </w:p>
    <w:p w:rsidR="00BC41DD" w:rsidRDefault="00132661" w:rsidP="00623409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BC41DD" w:rsidRPr="00132661">
        <w:rPr>
          <w:rFonts w:ascii="楷体_GB2312" w:eastAsia="楷体_GB2312" w:hAnsi="仿宋" w:hint="eastAsia"/>
          <w:b/>
          <w:sz w:val="32"/>
          <w:szCs w:val="32"/>
        </w:rPr>
        <w:t>部门绩效自评</w:t>
      </w:r>
      <w:r w:rsidR="00BA6787" w:rsidRPr="00132661">
        <w:rPr>
          <w:rFonts w:ascii="楷体_GB2312" w:eastAsia="楷体_GB2312" w:hAnsi="仿宋" w:hint="eastAsia"/>
          <w:b/>
          <w:sz w:val="32"/>
          <w:szCs w:val="32"/>
        </w:rPr>
        <w:t>全面展开</w:t>
      </w:r>
      <w:r w:rsidR="00BC41DD" w:rsidRPr="00132661">
        <w:rPr>
          <w:rFonts w:ascii="楷体_GB2312" w:eastAsia="楷体_GB2312" w:hAnsi="仿宋" w:hint="eastAsia"/>
          <w:b/>
          <w:sz w:val="32"/>
          <w:szCs w:val="32"/>
        </w:rPr>
        <w:t>。</w:t>
      </w:r>
      <w:r w:rsidR="00BC41DD" w:rsidRPr="00BB42A6">
        <w:rPr>
          <w:rFonts w:ascii="仿宋" w:eastAsia="仿宋" w:hAnsi="仿宋" w:hint="eastAsia"/>
          <w:sz w:val="32"/>
          <w:szCs w:val="32"/>
        </w:rPr>
        <w:t>我局共组织市级87个部门全面开展绩效自评工作</w:t>
      </w:r>
      <w:r w:rsidR="00AC76BB" w:rsidRPr="00BB42A6">
        <w:rPr>
          <w:rFonts w:ascii="仿宋" w:eastAsia="仿宋" w:hAnsi="仿宋" w:hint="eastAsia"/>
          <w:sz w:val="32"/>
          <w:szCs w:val="32"/>
        </w:rPr>
        <w:t>。首次对部门绩效自评开展复核，共选取2000万以上自评项目</w:t>
      </w:r>
      <w:r w:rsidR="00B1096D" w:rsidRPr="00BB42A6">
        <w:rPr>
          <w:rFonts w:ascii="仿宋" w:eastAsia="仿宋" w:hAnsi="仿宋" w:hint="eastAsia"/>
          <w:sz w:val="32"/>
          <w:szCs w:val="32"/>
        </w:rPr>
        <w:t>188</w:t>
      </w:r>
      <w:r w:rsidR="00AC76BB" w:rsidRPr="00BB42A6">
        <w:rPr>
          <w:rFonts w:ascii="仿宋" w:eastAsia="仿宋" w:hAnsi="仿宋" w:hint="eastAsia"/>
          <w:sz w:val="32"/>
          <w:szCs w:val="32"/>
        </w:rPr>
        <w:t>个，从“上报是否</w:t>
      </w:r>
      <w:r w:rsidR="00B1096D" w:rsidRPr="00BB42A6">
        <w:rPr>
          <w:rFonts w:ascii="仿宋" w:eastAsia="仿宋" w:hAnsi="仿宋" w:hint="eastAsia"/>
          <w:sz w:val="32"/>
          <w:szCs w:val="32"/>
        </w:rPr>
        <w:t>及时、内容是否完整、绩效分析是否透彻、问题分析是否全面、建议是否可行</w:t>
      </w:r>
      <w:r w:rsidR="00AC76BB" w:rsidRPr="00BB42A6">
        <w:rPr>
          <w:rFonts w:ascii="仿宋" w:eastAsia="仿宋" w:hAnsi="仿宋" w:hint="eastAsia"/>
          <w:sz w:val="32"/>
          <w:szCs w:val="32"/>
        </w:rPr>
        <w:t>”</w:t>
      </w:r>
      <w:r w:rsidR="00B1096D" w:rsidRPr="00BB42A6">
        <w:rPr>
          <w:rFonts w:ascii="仿宋" w:eastAsia="仿宋" w:hAnsi="仿宋" w:hint="eastAsia"/>
          <w:sz w:val="32"/>
          <w:szCs w:val="32"/>
        </w:rPr>
        <w:t>五方面开展复核。</w:t>
      </w:r>
    </w:p>
    <w:p w:rsidR="00B1096D" w:rsidRPr="00BB42A6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BA6787" w:rsidRPr="00132661">
        <w:rPr>
          <w:rFonts w:ascii="楷体_GB2312" w:eastAsia="楷体_GB2312" w:hAnsi="仿宋" w:hint="eastAsia"/>
          <w:b/>
          <w:sz w:val="32"/>
          <w:szCs w:val="32"/>
        </w:rPr>
        <w:t>财政重点评价全面推进。</w:t>
      </w:r>
      <w:r w:rsidR="00BA6787" w:rsidRPr="00BB42A6">
        <w:rPr>
          <w:rFonts w:ascii="仿宋" w:eastAsia="仿宋" w:hAnsi="仿宋" w:hint="eastAsia"/>
          <w:sz w:val="32"/>
          <w:szCs w:val="32"/>
        </w:rPr>
        <w:t>2019年，共对17项重大政策和项目开展重点绩效评价，评价资金超过200亿元，资金覆盖率占市级项目资金的50%</w:t>
      </w:r>
      <w:r w:rsidR="004E37B2">
        <w:rPr>
          <w:rFonts w:ascii="仿宋" w:eastAsia="仿宋" w:hAnsi="仿宋" w:hint="eastAsia"/>
          <w:sz w:val="32"/>
          <w:szCs w:val="32"/>
        </w:rPr>
        <w:t>。</w:t>
      </w:r>
      <w:r w:rsidR="00BA6787" w:rsidRPr="00BB42A6">
        <w:rPr>
          <w:rFonts w:ascii="仿宋" w:eastAsia="仿宋" w:hAnsi="仿宋" w:hint="eastAsia"/>
          <w:sz w:val="32"/>
          <w:szCs w:val="32"/>
        </w:rPr>
        <w:t>评价范围涵盖一般公共</w:t>
      </w:r>
      <w:r w:rsidR="00BA6787" w:rsidRPr="00BB42A6">
        <w:rPr>
          <w:rFonts w:ascii="仿宋" w:eastAsia="仿宋" w:hAnsi="仿宋" w:hint="eastAsia"/>
          <w:sz w:val="32"/>
          <w:szCs w:val="32"/>
        </w:rPr>
        <w:lastRenderedPageBreak/>
        <w:t>预算、政府性基金预算、国有资本经营预算，并延伸到政府债务、产业投资基金等财政投资项目。</w:t>
      </w:r>
    </w:p>
    <w:p w:rsidR="00BA6787" w:rsidRPr="00132661" w:rsidRDefault="00132661" w:rsidP="00623409">
      <w:pPr>
        <w:ind w:firstLine="645"/>
        <w:rPr>
          <w:rFonts w:ascii="黑体" w:eastAsia="黑体" w:hAnsi="黑体"/>
          <w:sz w:val="32"/>
          <w:szCs w:val="32"/>
        </w:rPr>
      </w:pPr>
      <w:r w:rsidRPr="00132661">
        <w:rPr>
          <w:rFonts w:ascii="黑体" w:eastAsia="黑体" w:hAnsi="黑体" w:hint="eastAsia"/>
          <w:sz w:val="32"/>
          <w:szCs w:val="32"/>
        </w:rPr>
        <w:t>三、</w:t>
      </w:r>
      <w:r w:rsidR="00C21F8B" w:rsidRPr="00132661">
        <w:rPr>
          <w:rFonts w:ascii="黑体" w:eastAsia="黑体" w:hAnsi="黑体" w:hint="eastAsia"/>
          <w:sz w:val="32"/>
          <w:szCs w:val="32"/>
        </w:rPr>
        <w:t>拓展深度，促绩效管理提质增效</w:t>
      </w:r>
    </w:p>
    <w:p w:rsidR="00C21F8B" w:rsidRPr="00BB42A6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 w:rsidRPr="00132661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F746C4" w:rsidRPr="00132661">
        <w:rPr>
          <w:rFonts w:ascii="楷体_GB2312" w:eastAsia="楷体_GB2312" w:hAnsi="仿宋" w:hint="eastAsia"/>
          <w:b/>
          <w:sz w:val="32"/>
          <w:szCs w:val="32"/>
        </w:rPr>
        <w:t>绩效管理延伸至事前</w:t>
      </w:r>
      <w:r w:rsidR="00C34E41" w:rsidRPr="00132661">
        <w:rPr>
          <w:rFonts w:ascii="楷体_GB2312" w:eastAsia="楷体_GB2312" w:hAnsi="仿宋" w:hint="eastAsia"/>
          <w:b/>
          <w:sz w:val="32"/>
          <w:szCs w:val="32"/>
        </w:rPr>
        <w:t>。</w:t>
      </w:r>
      <w:r w:rsidR="00F746C4" w:rsidRPr="00BB42A6">
        <w:rPr>
          <w:rFonts w:ascii="仿宋" w:eastAsia="仿宋" w:hAnsi="仿宋" w:hint="eastAsia"/>
          <w:sz w:val="32"/>
          <w:szCs w:val="32"/>
        </w:rPr>
        <w:t>按照全面实施预算绩效管理方案要求，结合2020年预算编制，</w:t>
      </w:r>
      <w:r w:rsidR="00796136">
        <w:rPr>
          <w:rFonts w:ascii="仿宋" w:eastAsia="仿宋" w:hAnsi="仿宋" w:hint="eastAsia"/>
          <w:sz w:val="32"/>
          <w:szCs w:val="32"/>
        </w:rPr>
        <w:t>试点</w:t>
      </w:r>
      <w:r w:rsidR="00F746C4" w:rsidRPr="00BB42A6">
        <w:rPr>
          <w:rFonts w:ascii="仿宋" w:eastAsia="仿宋" w:hAnsi="仿宋" w:hint="eastAsia"/>
          <w:sz w:val="32"/>
          <w:szCs w:val="32"/>
        </w:rPr>
        <w:t>对149个新增</w:t>
      </w:r>
      <w:r w:rsidR="00FF0B84" w:rsidRPr="00BB42A6">
        <w:rPr>
          <w:rFonts w:ascii="仿宋" w:eastAsia="仿宋" w:hAnsi="仿宋" w:hint="eastAsia"/>
          <w:sz w:val="32"/>
          <w:szCs w:val="32"/>
        </w:rPr>
        <w:t>项目开展事前绩效评估。研究制定事前绩效评估工作规范和报告模板，重点围绕项目是否属于政府保障范围、保障标准和支出安排是否合理、投入产出</w:t>
      </w:r>
      <w:r w:rsidR="00796136">
        <w:rPr>
          <w:rFonts w:ascii="仿宋" w:eastAsia="仿宋" w:hAnsi="仿宋" w:hint="eastAsia"/>
          <w:sz w:val="32"/>
          <w:szCs w:val="32"/>
        </w:rPr>
        <w:t>及</w:t>
      </w:r>
      <w:r w:rsidR="00FF0B84" w:rsidRPr="00BB42A6">
        <w:rPr>
          <w:rFonts w:ascii="仿宋" w:eastAsia="仿宋" w:hAnsi="仿宋" w:hint="eastAsia"/>
          <w:sz w:val="32"/>
          <w:szCs w:val="32"/>
        </w:rPr>
        <w:t>预期目标是否合理、财政是否可承受开展评估。</w:t>
      </w:r>
    </w:p>
    <w:p w:rsidR="00C34E41" w:rsidRPr="00BB42A6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C34E41" w:rsidRPr="00132661">
        <w:rPr>
          <w:rFonts w:ascii="楷体_GB2312" w:eastAsia="楷体_GB2312" w:hAnsi="仿宋" w:hint="eastAsia"/>
          <w:b/>
          <w:sz w:val="32"/>
          <w:szCs w:val="32"/>
        </w:rPr>
        <w:t>做实事中绩效监控。</w:t>
      </w:r>
      <w:r w:rsidR="00C34E41" w:rsidRPr="00BB42A6">
        <w:rPr>
          <w:rFonts w:ascii="仿宋" w:eastAsia="仿宋" w:hAnsi="仿宋" w:hint="eastAsia"/>
          <w:sz w:val="32"/>
          <w:szCs w:val="32"/>
        </w:rPr>
        <w:t>将绩效监控与加快支出进度相结合，2019年起，对市本级87个部门整体预算支出开展绩效执行监控，监控覆盖率100%。对支出进度低于序时进度的42个部门，开展重点绩效监控，形成整体监控报告，分项目分析支出进度、绩效目标实现情况、存在问题和改进建议。</w:t>
      </w:r>
    </w:p>
    <w:p w:rsidR="008C6BF8" w:rsidRPr="00BB42A6" w:rsidRDefault="00132661" w:rsidP="0062340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DB6357" w:rsidRPr="00132661">
        <w:rPr>
          <w:rFonts w:ascii="楷体_GB2312" w:eastAsia="楷体_GB2312" w:hAnsi="仿宋" w:hint="eastAsia"/>
          <w:b/>
          <w:sz w:val="32"/>
          <w:szCs w:val="32"/>
        </w:rPr>
        <w:t>切实提升评价质量。</w:t>
      </w:r>
      <w:r w:rsidR="00DB6357" w:rsidRPr="00BB42A6">
        <w:rPr>
          <w:rFonts w:ascii="仿宋" w:eastAsia="仿宋" w:hAnsi="仿宋" w:hint="eastAsia"/>
          <w:sz w:val="32"/>
          <w:szCs w:val="32"/>
        </w:rPr>
        <w:t>制定并试行市级财政重点绩效评价内部工作规范，明确项目前期准备、现场实施、报告撰写、完善结题四个阶段的分工要求。试行绩效评价质量考核体系，作为评价验收和第三方选取的重要参考。邀请人大代表、政协委员参与评价现场调研、报告评审，广泛听取民意和呼声。</w:t>
      </w:r>
    </w:p>
    <w:p w:rsidR="00C22637" w:rsidRPr="00C22637" w:rsidRDefault="00C22637" w:rsidP="00BD639A">
      <w:pPr>
        <w:ind w:firstLine="645"/>
        <w:rPr>
          <w:rFonts w:ascii="仿宋" w:eastAsia="仿宋" w:hAnsi="仿宋"/>
          <w:sz w:val="32"/>
          <w:szCs w:val="32"/>
        </w:rPr>
      </w:pPr>
    </w:p>
    <w:sectPr w:rsidR="00C22637" w:rsidRPr="00C22637" w:rsidSect="00CB27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84" w:rsidRDefault="00184784" w:rsidP="003A0814">
      <w:r>
        <w:separator/>
      </w:r>
    </w:p>
  </w:endnote>
  <w:endnote w:type="continuationSeparator" w:id="1">
    <w:p w:rsidR="00184784" w:rsidRDefault="00184784" w:rsidP="003A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121299"/>
      <w:docPartObj>
        <w:docPartGallery w:val="Page Numbers (Bottom of Page)"/>
        <w:docPartUnique/>
      </w:docPartObj>
    </w:sdtPr>
    <w:sdtContent>
      <w:p w:rsidR="008B0044" w:rsidRDefault="002D7E5C">
        <w:pPr>
          <w:pStyle w:val="a4"/>
          <w:jc w:val="center"/>
        </w:pPr>
        <w:fldSimple w:instr=" PAGE   \* MERGEFORMAT ">
          <w:r w:rsidR="00132661" w:rsidRPr="00132661">
            <w:rPr>
              <w:noProof/>
              <w:lang w:val="zh-CN"/>
            </w:rPr>
            <w:t>3</w:t>
          </w:r>
        </w:fldSimple>
      </w:p>
    </w:sdtContent>
  </w:sdt>
  <w:p w:rsidR="008B0044" w:rsidRDefault="008B00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84" w:rsidRDefault="00184784" w:rsidP="003A0814">
      <w:r>
        <w:separator/>
      </w:r>
    </w:p>
  </w:footnote>
  <w:footnote w:type="continuationSeparator" w:id="1">
    <w:p w:rsidR="00184784" w:rsidRDefault="00184784" w:rsidP="003A0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814"/>
    <w:rsid w:val="00132661"/>
    <w:rsid w:val="00182ED2"/>
    <w:rsid w:val="00184784"/>
    <w:rsid w:val="002D7E5C"/>
    <w:rsid w:val="00301DD9"/>
    <w:rsid w:val="003A0814"/>
    <w:rsid w:val="003A66F8"/>
    <w:rsid w:val="004E37B2"/>
    <w:rsid w:val="005148F5"/>
    <w:rsid w:val="005474E4"/>
    <w:rsid w:val="00623409"/>
    <w:rsid w:val="00796136"/>
    <w:rsid w:val="008B0044"/>
    <w:rsid w:val="008C6BF8"/>
    <w:rsid w:val="009C1104"/>
    <w:rsid w:val="00AC76BB"/>
    <w:rsid w:val="00B1096D"/>
    <w:rsid w:val="00B31FAF"/>
    <w:rsid w:val="00BA6787"/>
    <w:rsid w:val="00BB42A6"/>
    <w:rsid w:val="00BC41DD"/>
    <w:rsid w:val="00BD639A"/>
    <w:rsid w:val="00C018E4"/>
    <w:rsid w:val="00C21F8B"/>
    <w:rsid w:val="00C22637"/>
    <w:rsid w:val="00C34E41"/>
    <w:rsid w:val="00C466AF"/>
    <w:rsid w:val="00CB27A7"/>
    <w:rsid w:val="00DB6357"/>
    <w:rsid w:val="00E44F62"/>
    <w:rsid w:val="00F3601A"/>
    <w:rsid w:val="00F746C4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</dc:creator>
  <cp:keywords/>
  <dc:description/>
  <cp:lastModifiedBy>庄浪鹏1617352574273</cp:lastModifiedBy>
  <cp:revision>19</cp:revision>
  <dcterms:created xsi:type="dcterms:W3CDTF">2020-03-19T08:21:00Z</dcterms:created>
  <dcterms:modified xsi:type="dcterms:W3CDTF">2021-06-09T07:34:00Z</dcterms:modified>
</cp:coreProperties>
</file>